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E4A" w:rsidRPr="005151FB" w:rsidRDefault="009D2010" w:rsidP="00C90343">
      <w:pPr>
        <w:spacing w:line="240" w:lineRule="auto"/>
        <w:contextualSpacing/>
        <w:jc w:val="center"/>
        <w:rPr>
          <w:rFonts w:ascii="Arial" w:hAnsi="Arial" w:cs="Arial"/>
          <w:b/>
          <w:u w:val="single"/>
        </w:rPr>
      </w:pPr>
      <w:r w:rsidRPr="005151FB">
        <w:rPr>
          <w:rFonts w:ascii="Arial" w:hAnsi="Arial" w:cs="Arial"/>
          <w:b/>
          <w:u w:val="single"/>
        </w:rPr>
        <w:t>ACTA SESIÓN ORDINARIA 2</w:t>
      </w:r>
      <w:r w:rsidR="00456E4A" w:rsidRPr="005151FB">
        <w:rPr>
          <w:rFonts w:ascii="Arial" w:hAnsi="Arial" w:cs="Arial"/>
          <w:b/>
          <w:u w:val="single"/>
        </w:rPr>
        <w:t>/2017</w:t>
      </w:r>
    </w:p>
    <w:p w:rsidR="00456E4A" w:rsidRPr="005151FB" w:rsidRDefault="00456E4A" w:rsidP="00C90343">
      <w:pPr>
        <w:spacing w:line="240" w:lineRule="auto"/>
        <w:contextualSpacing/>
        <w:jc w:val="center"/>
        <w:rPr>
          <w:rFonts w:ascii="Arial" w:hAnsi="Arial" w:cs="Arial"/>
          <w:b/>
          <w:u w:val="single"/>
        </w:rPr>
      </w:pPr>
    </w:p>
    <w:p w:rsidR="00456E4A" w:rsidRPr="005151FB" w:rsidRDefault="006D4209" w:rsidP="00C90343">
      <w:pPr>
        <w:spacing w:line="240" w:lineRule="auto"/>
        <w:contextualSpacing/>
        <w:jc w:val="center"/>
        <w:rPr>
          <w:rFonts w:ascii="Arial" w:hAnsi="Arial" w:cs="Arial"/>
        </w:rPr>
      </w:pPr>
      <w:r w:rsidRPr="005151FB">
        <w:rPr>
          <w:rFonts w:ascii="Arial" w:hAnsi="Arial" w:cs="Arial"/>
        </w:rPr>
        <w:t>DE 15 DE JUNIO</w:t>
      </w:r>
      <w:r w:rsidR="00456E4A" w:rsidRPr="005151FB">
        <w:rPr>
          <w:rFonts w:ascii="Arial" w:hAnsi="Arial" w:cs="Arial"/>
        </w:rPr>
        <w:t xml:space="preserve"> DE 2017</w:t>
      </w:r>
    </w:p>
    <w:p w:rsidR="00456E4A" w:rsidRPr="005151FB" w:rsidRDefault="00456E4A" w:rsidP="00C90343">
      <w:pPr>
        <w:spacing w:line="240" w:lineRule="auto"/>
        <w:contextualSpacing/>
        <w:jc w:val="both"/>
        <w:rPr>
          <w:rFonts w:ascii="Arial" w:hAnsi="Arial" w:cs="Arial"/>
        </w:rPr>
      </w:pPr>
    </w:p>
    <w:p w:rsidR="00456E4A" w:rsidRPr="005151FB" w:rsidRDefault="00456E4A" w:rsidP="00C90343">
      <w:pPr>
        <w:spacing w:line="240" w:lineRule="auto"/>
        <w:contextualSpacing/>
        <w:jc w:val="both"/>
        <w:rPr>
          <w:rFonts w:ascii="Arial" w:hAnsi="Arial" w:cs="Arial"/>
        </w:rPr>
      </w:pPr>
      <w:r w:rsidRPr="005151FB">
        <w:rPr>
          <w:rFonts w:ascii="Arial" w:hAnsi="Arial" w:cs="Arial"/>
        </w:rPr>
        <w:t xml:space="preserve">Reunidos  en el Salón de Plenos del  Ayuntamiento de </w:t>
      </w:r>
      <w:r w:rsidR="006D4209" w:rsidRPr="005151FB">
        <w:rPr>
          <w:rFonts w:ascii="Arial" w:hAnsi="Arial" w:cs="Arial"/>
        </w:rPr>
        <w:t>Santa Cruz de Paniagua, a las 12:05 horas del día 15 de Junio</w:t>
      </w:r>
      <w:r w:rsidRPr="005151FB">
        <w:rPr>
          <w:rFonts w:ascii="Arial" w:hAnsi="Arial" w:cs="Arial"/>
        </w:rPr>
        <w:t xml:space="preserve">, el Pleno de este Ayuntamiento, en sesión ordinaria, previamente convocada, de forma reglamentaria, con asistencia  de los señores concejales y concejalas: </w:t>
      </w:r>
    </w:p>
    <w:p w:rsidR="00456E4A" w:rsidRPr="005151FB" w:rsidRDefault="00456E4A" w:rsidP="00C90343">
      <w:pPr>
        <w:spacing w:line="240" w:lineRule="auto"/>
        <w:contextualSpacing/>
        <w:jc w:val="both"/>
        <w:rPr>
          <w:rFonts w:ascii="Arial" w:hAnsi="Arial" w:cs="Arial"/>
        </w:rPr>
      </w:pPr>
    </w:p>
    <w:p w:rsidR="00456E4A" w:rsidRPr="005151FB" w:rsidRDefault="00456E4A" w:rsidP="00C90343">
      <w:pPr>
        <w:spacing w:line="240" w:lineRule="auto"/>
        <w:contextualSpacing/>
        <w:jc w:val="both"/>
        <w:rPr>
          <w:rFonts w:ascii="Arial" w:hAnsi="Arial" w:cs="Arial"/>
        </w:rPr>
      </w:pPr>
      <w:r w:rsidRPr="005151FB">
        <w:rPr>
          <w:rFonts w:ascii="Arial" w:hAnsi="Arial" w:cs="Arial"/>
        </w:rPr>
        <w:t>D. Miguel Carlos González Muñoz</w:t>
      </w:r>
    </w:p>
    <w:p w:rsidR="00456E4A" w:rsidRPr="005151FB" w:rsidRDefault="00456E4A" w:rsidP="00C90343">
      <w:pPr>
        <w:spacing w:line="240" w:lineRule="auto"/>
        <w:contextualSpacing/>
        <w:jc w:val="both"/>
        <w:rPr>
          <w:rFonts w:ascii="Arial" w:hAnsi="Arial" w:cs="Arial"/>
        </w:rPr>
      </w:pPr>
      <w:r w:rsidRPr="005151FB">
        <w:rPr>
          <w:rFonts w:ascii="Arial" w:hAnsi="Arial" w:cs="Arial"/>
        </w:rPr>
        <w:t>Dña. Lourdes Martín Iglesias</w:t>
      </w:r>
    </w:p>
    <w:p w:rsidR="00456E4A" w:rsidRPr="005151FB" w:rsidRDefault="00456E4A" w:rsidP="00C90343">
      <w:pPr>
        <w:spacing w:line="240" w:lineRule="auto"/>
        <w:contextualSpacing/>
        <w:jc w:val="both"/>
        <w:rPr>
          <w:rFonts w:ascii="Arial" w:hAnsi="Arial" w:cs="Arial"/>
        </w:rPr>
      </w:pPr>
      <w:r w:rsidRPr="005151FB">
        <w:rPr>
          <w:rFonts w:ascii="Arial" w:hAnsi="Arial" w:cs="Arial"/>
        </w:rPr>
        <w:t>D. Sebastián Marcos Hernández</w:t>
      </w:r>
    </w:p>
    <w:p w:rsidR="00456E4A" w:rsidRPr="005151FB" w:rsidRDefault="00456E4A" w:rsidP="00C90343">
      <w:pPr>
        <w:spacing w:line="240" w:lineRule="auto"/>
        <w:contextualSpacing/>
        <w:jc w:val="both"/>
        <w:rPr>
          <w:rFonts w:ascii="Arial" w:hAnsi="Arial" w:cs="Arial"/>
        </w:rPr>
      </w:pPr>
      <w:r w:rsidRPr="005151FB">
        <w:rPr>
          <w:rFonts w:ascii="Arial" w:hAnsi="Arial" w:cs="Arial"/>
        </w:rPr>
        <w:t>Dña. Baltasara Moreno Martín</w:t>
      </w:r>
    </w:p>
    <w:p w:rsidR="00456E4A" w:rsidRPr="005151FB" w:rsidRDefault="00456E4A" w:rsidP="00C90343">
      <w:pPr>
        <w:spacing w:line="240" w:lineRule="auto"/>
        <w:contextualSpacing/>
        <w:jc w:val="both"/>
        <w:rPr>
          <w:rFonts w:ascii="Arial" w:hAnsi="Arial" w:cs="Arial"/>
        </w:rPr>
      </w:pPr>
      <w:r w:rsidRPr="005151FB">
        <w:rPr>
          <w:rFonts w:ascii="Arial" w:hAnsi="Arial" w:cs="Arial"/>
        </w:rPr>
        <w:t xml:space="preserve">Dña. </w:t>
      </w:r>
      <w:r w:rsidR="006D4209" w:rsidRPr="005151FB">
        <w:rPr>
          <w:rFonts w:ascii="Arial" w:hAnsi="Arial" w:cs="Arial"/>
        </w:rPr>
        <w:t>Mª Eugenia Montero Alcón</w:t>
      </w:r>
    </w:p>
    <w:p w:rsidR="00456E4A" w:rsidRPr="005151FB" w:rsidRDefault="00456E4A" w:rsidP="00C90343">
      <w:pPr>
        <w:spacing w:line="240" w:lineRule="auto"/>
        <w:contextualSpacing/>
        <w:jc w:val="both"/>
        <w:rPr>
          <w:rFonts w:ascii="Arial" w:hAnsi="Arial" w:cs="Arial"/>
        </w:rPr>
      </w:pPr>
      <w:r w:rsidRPr="005151FB">
        <w:rPr>
          <w:rFonts w:ascii="Arial" w:hAnsi="Arial" w:cs="Arial"/>
        </w:rPr>
        <w:t xml:space="preserve">D. José Ignacio Gordo Martín </w:t>
      </w:r>
    </w:p>
    <w:p w:rsidR="00456E4A" w:rsidRPr="005151FB" w:rsidRDefault="00456E4A" w:rsidP="00C90343">
      <w:pPr>
        <w:spacing w:line="240" w:lineRule="auto"/>
        <w:contextualSpacing/>
        <w:jc w:val="both"/>
        <w:rPr>
          <w:rFonts w:ascii="Arial" w:hAnsi="Arial" w:cs="Arial"/>
        </w:rPr>
      </w:pPr>
    </w:p>
    <w:p w:rsidR="00456E4A" w:rsidRPr="005151FB" w:rsidRDefault="00456E4A" w:rsidP="00C90343">
      <w:pPr>
        <w:spacing w:line="240" w:lineRule="auto"/>
        <w:contextualSpacing/>
        <w:jc w:val="both"/>
        <w:rPr>
          <w:rFonts w:ascii="Arial" w:hAnsi="Arial" w:cs="Arial"/>
        </w:rPr>
      </w:pPr>
      <w:r w:rsidRPr="005151FB">
        <w:rPr>
          <w:rFonts w:ascii="Arial" w:hAnsi="Arial" w:cs="Arial"/>
        </w:rPr>
        <w:t xml:space="preserve">La Corporación está asistida por Dña. Rosa Isabel Arriero Ventura, que da fe del acto. Tiene lugar, </w:t>
      </w:r>
      <w:r w:rsidRPr="005151FB">
        <w:rPr>
          <w:rFonts w:ascii="Arial" w:hAnsi="Arial" w:cs="Arial"/>
          <w:b/>
          <w:bCs/>
          <w:i/>
          <w:iCs/>
          <w:color w:val="000000"/>
          <w:lang w:eastAsia="es-ES"/>
        </w:rPr>
        <w:t>siguiendo el Orden del Día prefijado:</w:t>
      </w:r>
    </w:p>
    <w:p w:rsidR="00456E4A" w:rsidRPr="005151FB" w:rsidRDefault="00456E4A" w:rsidP="00C90343">
      <w:pPr>
        <w:autoSpaceDE w:val="0"/>
        <w:autoSpaceDN w:val="0"/>
        <w:adjustRightInd w:val="0"/>
        <w:spacing w:after="0" w:line="240" w:lineRule="auto"/>
        <w:contextualSpacing/>
        <w:jc w:val="both"/>
        <w:rPr>
          <w:rFonts w:ascii="Arial" w:hAnsi="Arial" w:cs="Arial"/>
          <w:b/>
          <w:bCs/>
          <w:i/>
          <w:iCs/>
          <w:color w:val="000000"/>
          <w:lang w:eastAsia="es-ES"/>
        </w:rPr>
      </w:pPr>
    </w:p>
    <w:p w:rsidR="00456E4A" w:rsidRPr="005151FB" w:rsidRDefault="00456E4A" w:rsidP="00C90343">
      <w:pPr>
        <w:pStyle w:val="Prrafodelista"/>
        <w:autoSpaceDE w:val="0"/>
        <w:autoSpaceDN w:val="0"/>
        <w:adjustRightInd w:val="0"/>
        <w:spacing w:after="0" w:line="240" w:lineRule="auto"/>
        <w:ind w:left="0"/>
        <w:jc w:val="both"/>
        <w:rPr>
          <w:rFonts w:ascii="Arial" w:hAnsi="Arial" w:cs="Arial"/>
          <w:b/>
          <w:sz w:val="22"/>
          <w:szCs w:val="22"/>
        </w:rPr>
      </w:pPr>
      <w:r w:rsidRPr="005151FB">
        <w:rPr>
          <w:rFonts w:ascii="Arial" w:hAnsi="Arial" w:cs="Arial"/>
          <w:b/>
          <w:sz w:val="22"/>
          <w:szCs w:val="22"/>
        </w:rPr>
        <w:t>PUNTO PRIMERO</w:t>
      </w:r>
      <w:r w:rsidRPr="005151FB">
        <w:rPr>
          <w:rFonts w:ascii="Arial" w:hAnsi="Arial" w:cs="Arial"/>
          <w:sz w:val="22"/>
          <w:szCs w:val="22"/>
        </w:rPr>
        <w:t xml:space="preserve">: </w:t>
      </w:r>
      <w:r w:rsidRPr="005151FB">
        <w:rPr>
          <w:rFonts w:ascii="Arial" w:hAnsi="Arial" w:cs="Arial"/>
          <w:b/>
          <w:sz w:val="22"/>
          <w:szCs w:val="22"/>
        </w:rPr>
        <w:t xml:space="preserve">Aprobación, si procede, del acta anterior. </w:t>
      </w:r>
    </w:p>
    <w:p w:rsidR="00456E4A" w:rsidRPr="00970C2D" w:rsidRDefault="006D4209" w:rsidP="00C90343">
      <w:pPr>
        <w:pStyle w:val="Prrafodelista"/>
        <w:spacing w:line="240" w:lineRule="auto"/>
        <w:ind w:left="0"/>
        <w:jc w:val="both"/>
        <w:rPr>
          <w:rFonts w:ascii="Arial" w:hAnsi="Arial" w:cs="Arial"/>
          <w:caps/>
          <w:sz w:val="22"/>
          <w:szCs w:val="22"/>
        </w:rPr>
      </w:pPr>
      <w:r w:rsidRPr="005151FB">
        <w:rPr>
          <w:rFonts w:ascii="Arial" w:hAnsi="Arial" w:cs="Arial"/>
          <w:sz w:val="22"/>
          <w:szCs w:val="22"/>
        </w:rPr>
        <w:t xml:space="preserve">Se aprueba acta por </w:t>
      </w:r>
      <w:r w:rsidRPr="00970C2D">
        <w:rPr>
          <w:rFonts w:ascii="Arial" w:hAnsi="Arial" w:cs="Arial"/>
          <w:caps/>
          <w:sz w:val="22"/>
          <w:szCs w:val="22"/>
        </w:rPr>
        <w:t>unanimidad.</w:t>
      </w:r>
    </w:p>
    <w:p w:rsidR="00456E4A" w:rsidRPr="005151FB" w:rsidRDefault="00456E4A" w:rsidP="00C90343">
      <w:pPr>
        <w:pStyle w:val="Prrafodelista"/>
        <w:spacing w:line="240" w:lineRule="auto"/>
        <w:ind w:left="0"/>
        <w:jc w:val="both"/>
        <w:rPr>
          <w:rFonts w:ascii="Arial" w:hAnsi="Arial" w:cs="Arial"/>
          <w:sz w:val="22"/>
          <w:szCs w:val="22"/>
        </w:rPr>
      </w:pPr>
    </w:p>
    <w:p w:rsidR="00456E4A" w:rsidRPr="005151FB" w:rsidRDefault="00456E4A" w:rsidP="00C90343">
      <w:pPr>
        <w:pStyle w:val="Prrafodelista"/>
        <w:autoSpaceDE w:val="0"/>
        <w:autoSpaceDN w:val="0"/>
        <w:adjustRightInd w:val="0"/>
        <w:spacing w:after="0" w:line="240" w:lineRule="auto"/>
        <w:ind w:left="0"/>
        <w:jc w:val="both"/>
        <w:rPr>
          <w:rFonts w:ascii="Arial" w:hAnsi="Arial" w:cs="Arial"/>
          <w:b/>
          <w:sz w:val="22"/>
          <w:szCs w:val="22"/>
        </w:rPr>
      </w:pPr>
      <w:r w:rsidRPr="005151FB">
        <w:rPr>
          <w:rFonts w:ascii="Arial" w:hAnsi="Arial" w:cs="Arial"/>
          <w:b/>
          <w:sz w:val="22"/>
          <w:szCs w:val="22"/>
        </w:rPr>
        <w:t>PUNTO SEGUNDO: Posibles asuntos de urgencia.</w:t>
      </w:r>
    </w:p>
    <w:p w:rsidR="00C90343" w:rsidRDefault="00456E4A" w:rsidP="00C90343">
      <w:pPr>
        <w:pStyle w:val="Prrafodelista"/>
        <w:autoSpaceDE w:val="0"/>
        <w:autoSpaceDN w:val="0"/>
        <w:adjustRightInd w:val="0"/>
        <w:spacing w:after="0" w:line="240" w:lineRule="auto"/>
        <w:ind w:left="0"/>
        <w:jc w:val="both"/>
        <w:rPr>
          <w:rFonts w:ascii="Arial" w:hAnsi="Arial" w:cs="Arial"/>
          <w:sz w:val="22"/>
          <w:szCs w:val="22"/>
        </w:rPr>
      </w:pPr>
      <w:r w:rsidRPr="005151FB">
        <w:rPr>
          <w:rFonts w:ascii="Arial" w:hAnsi="Arial" w:cs="Arial"/>
          <w:sz w:val="22"/>
          <w:szCs w:val="22"/>
        </w:rPr>
        <w:t>Se plan</w:t>
      </w:r>
      <w:r w:rsidR="00970C2D">
        <w:rPr>
          <w:rFonts w:ascii="Arial" w:hAnsi="Arial" w:cs="Arial"/>
          <w:sz w:val="22"/>
          <w:szCs w:val="22"/>
        </w:rPr>
        <w:t>tea por parte del Sr. Alcalde a</w:t>
      </w:r>
      <w:r w:rsidRPr="005151FB">
        <w:rPr>
          <w:rFonts w:ascii="Arial" w:hAnsi="Arial" w:cs="Arial"/>
          <w:sz w:val="22"/>
          <w:szCs w:val="22"/>
        </w:rPr>
        <w:t xml:space="preserve"> propuesta </w:t>
      </w:r>
      <w:r w:rsidR="00970C2D">
        <w:rPr>
          <w:rFonts w:ascii="Arial" w:hAnsi="Arial" w:cs="Arial"/>
          <w:sz w:val="22"/>
          <w:szCs w:val="22"/>
        </w:rPr>
        <w:t xml:space="preserve">del Ayuntamiento de Aceituna para </w:t>
      </w:r>
      <w:r w:rsidR="006D4209" w:rsidRPr="005151FB">
        <w:rPr>
          <w:rFonts w:ascii="Arial" w:hAnsi="Arial" w:cs="Arial"/>
          <w:sz w:val="22"/>
          <w:szCs w:val="22"/>
        </w:rPr>
        <w:t xml:space="preserve"> que se una el Ayuntamiento de Santa Cruz </w:t>
      </w:r>
      <w:r w:rsidR="00362A2C" w:rsidRPr="005151FB">
        <w:rPr>
          <w:rFonts w:ascii="Arial" w:hAnsi="Arial" w:cs="Arial"/>
          <w:sz w:val="22"/>
          <w:szCs w:val="22"/>
        </w:rPr>
        <w:t>a su petición para que</w:t>
      </w:r>
      <w:r w:rsidR="006D4209" w:rsidRPr="005151FB">
        <w:rPr>
          <w:rFonts w:ascii="Arial" w:hAnsi="Arial" w:cs="Arial"/>
          <w:sz w:val="22"/>
          <w:szCs w:val="22"/>
        </w:rPr>
        <w:t xml:space="preserve"> la Diputación de Cáceres asuma y se haga cargo de la carretera que une Aceituna con Santa Cruz de Paniagua</w:t>
      </w:r>
      <w:r w:rsidR="00362A2C" w:rsidRPr="005151FB">
        <w:rPr>
          <w:rFonts w:ascii="Arial" w:hAnsi="Arial" w:cs="Arial"/>
          <w:sz w:val="22"/>
          <w:szCs w:val="22"/>
        </w:rPr>
        <w:t>. S</w:t>
      </w:r>
      <w:r w:rsidR="006D4209" w:rsidRPr="005151FB">
        <w:rPr>
          <w:rFonts w:ascii="Arial" w:hAnsi="Arial" w:cs="Arial"/>
          <w:sz w:val="22"/>
          <w:szCs w:val="22"/>
        </w:rPr>
        <w:t xml:space="preserve">e acuerda por </w:t>
      </w:r>
      <w:r w:rsidR="006D4209" w:rsidRPr="00970C2D">
        <w:rPr>
          <w:rFonts w:ascii="Arial" w:hAnsi="Arial" w:cs="Arial"/>
          <w:caps/>
          <w:sz w:val="22"/>
          <w:szCs w:val="22"/>
        </w:rPr>
        <w:t>unanimidad</w:t>
      </w:r>
      <w:r w:rsidR="006D4209" w:rsidRPr="005151FB">
        <w:rPr>
          <w:rFonts w:ascii="Arial" w:hAnsi="Arial" w:cs="Arial"/>
          <w:sz w:val="22"/>
          <w:szCs w:val="22"/>
        </w:rPr>
        <w:t xml:space="preserve"> tanto tratar el asunto en el pleno</w:t>
      </w:r>
      <w:r w:rsidR="00362A2C" w:rsidRPr="005151FB">
        <w:rPr>
          <w:rFonts w:ascii="Arial" w:hAnsi="Arial" w:cs="Arial"/>
          <w:sz w:val="22"/>
          <w:szCs w:val="22"/>
        </w:rPr>
        <w:t>,</w:t>
      </w:r>
      <w:r w:rsidR="006D4209" w:rsidRPr="005151FB">
        <w:rPr>
          <w:rFonts w:ascii="Arial" w:hAnsi="Arial" w:cs="Arial"/>
          <w:sz w:val="22"/>
          <w:szCs w:val="22"/>
        </w:rPr>
        <w:t xml:space="preserve"> como aprobar el acuerdo redactado literalmente</w:t>
      </w:r>
    </w:p>
    <w:p w:rsidR="00456E4A" w:rsidRPr="005151FB" w:rsidRDefault="006D4209" w:rsidP="00C90343">
      <w:pPr>
        <w:pStyle w:val="Prrafodelista"/>
        <w:autoSpaceDE w:val="0"/>
        <w:autoSpaceDN w:val="0"/>
        <w:adjustRightInd w:val="0"/>
        <w:spacing w:after="0" w:line="240" w:lineRule="auto"/>
        <w:ind w:left="0"/>
        <w:jc w:val="both"/>
        <w:rPr>
          <w:rFonts w:ascii="Arial" w:hAnsi="Arial" w:cs="Arial"/>
          <w:b/>
          <w:sz w:val="22"/>
          <w:szCs w:val="22"/>
        </w:rPr>
      </w:pPr>
      <w:r w:rsidRPr="00C90343">
        <w:rPr>
          <w:rFonts w:ascii="Arial" w:hAnsi="Arial" w:cs="Arial"/>
          <w:b/>
          <w:sz w:val="22"/>
          <w:szCs w:val="22"/>
        </w:rPr>
        <w:t>”</w:t>
      </w:r>
      <w:r w:rsidRPr="005151FB">
        <w:rPr>
          <w:rFonts w:ascii="Arial" w:hAnsi="Arial" w:cs="Arial"/>
          <w:b/>
          <w:sz w:val="22"/>
          <w:szCs w:val="22"/>
        </w:rPr>
        <w:t>Solicitud a la Diputación de Cáceres para que asuma y se haga cargo de la carretera que une Aceituna con</w:t>
      </w:r>
      <w:r w:rsidR="00970C2D">
        <w:rPr>
          <w:rFonts w:ascii="Arial" w:hAnsi="Arial" w:cs="Arial"/>
          <w:b/>
          <w:sz w:val="22"/>
          <w:szCs w:val="22"/>
        </w:rPr>
        <w:t xml:space="preserve"> la carretera de Pozuelo a </w:t>
      </w:r>
      <w:r w:rsidRPr="005151FB">
        <w:rPr>
          <w:rFonts w:ascii="Arial" w:hAnsi="Arial" w:cs="Arial"/>
          <w:b/>
          <w:sz w:val="22"/>
          <w:szCs w:val="22"/>
        </w:rPr>
        <w:t xml:space="preserve"> Santa Cruz d</w:t>
      </w:r>
      <w:r w:rsidR="00362A2C" w:rsidRPr="005151FB">
        <w:rPr>
          <w:rFonts w:ascii="Arial" w:hAnsi="Arial" w:cs="Arial"/>
          <w:b/>
          <w:sz w:val="22"/>
          <w:szCs w:val="22"/>
        </w:rPr>
        <w:t>e Paniagua”</w:t>
      </w:r>
    </w:p>
    <w:p w:rsidR="00456E4A" w:rsidRPr="005151FB" w:rsidRDefault="00456E4A" w:rsidP="00C90343">
      <w:pPr>
        <w:pStyle w:val="Prrafodelista"/>
        <w:spacing w:line="240" w:lineRule="auto"/>
        <w:ind w:left="0"/>
        <w:jc w:val="both"/>
        <w:rPr>
          <w:rFonts w:ascii="Arial" w:hAnsi="Arial" w:cs="Arial"/>
          <w:sz w:val="22"/>
          <w:szCs w:val="22"/>
        </w:rPr>
      </w:pPr>
    </w:p>
    <w:p w:rsidR="00456E4A" w:rsidRPr="005151FB" w:rsidRDefault="00456E4A" w:rsidP="00C90343">
      <w:pPr>
        <w:pStyle w:val="Prrafodelista"/>
        <w:spacing w:line="240" w:lineRule="auto"/>
        <w:ind w:left="0"/>
        <w:jc w:val="both"/>
        <w:rPr>
          <w:rFonts w:ascii="Arial" w:hAnsi="Arial" w:cs="Arial"/>
          <w:sz w:val="22"/>
          <w:szCs w:val="22"/>
        </w:rPr>
      </w:pPr>
    </w:p>
    <w:p w:rsidR="00456E4A" w:rsidRPr="005151FB" w:rsidRDefault="00456E4A" w:rsidP="00C90343">
      <w:pPr>
        <w:pStyle w:val="Prrafodelista"/>
        <w:spacing w:line="240" w:lineRule="auto"/>
        <w:ind w:left="0"/>
        <w:jc w:val="both"/>
        <w:rPr>
          <w:rFonts w:ascii="Arial" w:hAnsi="Arial" w:cs="Arial"/>
          <w:b/>
          <w:sz w:val="22"/>
          <w:szCs w:val="22"/>
          <w:lang w:val="es-ES"/>
        </w:rPr>
      </w:pPr>
      <w:r w:rsidRPr="005151FB">
        <w:rPr>
          <w:rFonts w:ascii="Arial" w:hAnsi="Arial" w:cs="Arial"/>
          <w:b/>
          <w:sz w:val="22"/>
          <w:szCs w:val="22"/>
        </w:rPr>
        <w:t xml:space="preserve">PUNTO TERCERO: </w:t>
      </w:r>
      <w:r w:rsidR="008E7874" w:rsidRPr="005151FB">
        <w:rPr>
          <w:rFonts w:ascii="Arial" w:hAnsi="Arial" w:cs="Arial"/>
          <w:b/>
          <w:sz w:val="22"/>
          <w:szCs w:val="22"/>
        </w:rPr>
        <w:t xml:space="preserve">Aprobación,  si procede de </w:t>
      </w:r>
      <w:r w:rsidR="008E7874" w:rsidRPr="005151FB">
        <w:rPr>
          <w:rFonts w:ascii="Arial" w:hAnsi="Arial" w:cs="Arial"/>
          <w:b/>
          <w:sz w:val="22"/>
          <w:szCs w:val="22"/>
          <w:lang w:val="es-ES"/>
        </w:rPr>
        <w:t>la memoria de ejecución de la obra “Adecuación de Caminos”  redactada por D. José Antonio Casero Romero, Técnico de este Ayuntamiento, con cargo al PFEA 2017, así como autorizar al alcalde la realización de los trámites precisos para la ejecución de la misma y presentación de solicitudes y cuanta documentación sea exigible o necesaria para cumplir  dicha obra.</w:t>
      </w:r>
    </w:p>
    <w:p w:rsidR="008E7874" w:rsidRPr="00970C2D" w:rsidRDefault="008E7874" w:rsidP="00C90343">
      <w:pPr>
        <w:pStyle w:val="Prrafodelista"/>
        <w:spacing w:line="240" w:lineRule="auto"/>
        <w:ind w:left="0"/>
        <w:jc w:val="both"/>
        <w:rPr>
          <w:rFonts w:ascii="Arial" w:hAnsi="Arial" w:cs="Arial"/>
          <w:bCs/>
          <w:caps/>
          <w:sz w:val="22"/>
          <w:szCs w:val="22"/>
          <w:lang w:val="es-ES" w:eastAsia="es-ES"/>
        </w:rPr>
      </w:pPr>
      <w:r w:rsidRPr="005151FB">
        <w:rPr>
          <w:rFonts w:ascii="Arial" w:hAnsi="Arial" w:cs="Arial"/>
          <w:sz w:val="22"/>
          <w:szCs w:val="22"/>
          <w:lang w:val="es-ES"/>
        </w:rPr>
        <w:t xml:space="preserve">Se plantea por parte Sr. Alcalde el contenido de la memoria, procediendo a votar a continuación el punto, </w:t>
      </w:r>
      <w:r w:rsidR="005151FB" w:rsidRPr="005151FB">
        <w:rPr>
          <w:rFonts w:ascii="Arial" w:hAnsi="Arial" w:cs="Arial"/>
          <w:sz w:val="22"/>
          <w:szCs w:val="22"/>
          <w:lang w:val="es-ES"/>
        </w:rPr>
        <w:t xml:space="preserve">con el resultado de aprobación por </w:t>
      </w:r>
      <w:r w:rsidR="005151FB" w:rsidRPr="00970C2D">
        <w:rPr>
          <w:rFonts w:ascii="Arial" w:hAnsi="Arial" w:cs="Arial"/>
          <w:caps/>
          <w:sz w:val="22"/>
          <w:szCs w:val="22"/>
          <w:lang w:val="es-ES"/>
        </w:rPr>
        <w:t>unanimidad.</w:t>
      </w:r>
    </w:p>
    <w:p w:rsidR="00456E4A" w:rsidRPr="005151FB" w:rsidRDefault="00456E4A" w:rsidP="00C90343">
      <w:pPr>
        <w:pStyle w:val="Prrafodelista"/>
        <w:spacing w:line="240" w:lineRule="auto"/>
        <w:ind w:left="0"/>
        <w:jc w:val="both"/>
        <w:rPr>
          <w:rFonts w:ascii="Arial" w:hAnsi="Arial" w:cs="Arial"/>
          <w:sz w:val="22"/>
          <w:szCs w:val="22"/>
        </w:rPr>
      </w:pPr>
    </w:p>
    <w:p w:rsidR="005151FB" w:rsidRDefault="00456E4A" w:rsidP="00C90343">
      <w:pPr>
        <w:spacing w:line="240" w:lineRule="auto"/>
        <w:contextualSpacing/>
        <w:jc w:val="both"/>
        <w:rPr>
          <w:rFonts w:ascii="Arial" w:hAnsi="Arial" w:cs="Arial"/>
          <w:b/>
          <w:lang w:val="es-ES"/>
        </w:rPr>
      </w:pPr>
      <w:r w:rsidRPr="005151FB">
        <w:rPr>
          <w:rFonts w:ascii="Arial" w:hAnsi="Arial" w:cs="Arial"/>
          <w:b/>
        </w:rPr>
        <w:t xml:space="preserve">PUNTO CUARTO: </w:t>
      </w:r>
      <w:r w:rsidR="005151FB" w:rsidRPr="005151FB">
        <w:rPr>
          <w:rFonts w:ascii="Arial" w:hAnsi="Arial" w:cs="Arial"/>
          <w:b/>
        </w:rPr>
        <w:t xml:space="preserve">Aprobación,  si procede de </w:t>
      </w:r>
      <w:r w:rsidR="005151FB" w:rsidRPr="005151FB">
        <w:rPr>
          <w:rFonts w:ascii="Arial" w:hAnsi="Arial" w:cs="Arial"/>
          <w:b/>
          <w:lang w:val="es-ES"/>
        </w:rPr>
        <w:t>la memoria de ejecución de la obra “Edificio Usos múltiples” redactada por Dña. Ruth Méndez Martínez, Técnica Mancomunidad de Gestión Urbanística Norte de Cáceres, con cargo al PGEE 2017, así como autorizar al alcalde la realización de los trámites precisos para la ejecución de la misma, presentación de solicitudes y cuanta documentación sea exigible o necesaria para cumplir  dicha obra.</w:t>
      </w:r>
    </w:p>
    <w:p w:rsidR="00C95770" w:rsidRPr="00970C2D" w:rsidRDefault="005151FB" w:rsidP="00C90343">
      <w:pPr>
        <w:spacing w:line="240" w:lineRule="auto"/>
        <w:contextualSpacing/>
        <w:jc w:val="both"/>
        <w:rPr>
          <w:rFonts w:ascii="Arial" w:hAnsi="Arial" w:cs="Arial"/>
          <w:caps/>
          <w:lang w:val="es-ES"/>
        </w:rPr>
      </w:pPr>
      <w:r w:rsidRPr="005151FB">
        <w:rPr>
          <w:rFonts w:ascii="Arial" w:hAnsi="Arial" w:cs="Arial"/>
          <w:lang w:val="es-ES"/>
        </w:rPr>
        <w:t xml:space="preserve">Se explica la memoria por parte Sr. Alcalde, procediendo a continuación </w:t>
      </w:r>
      <w:r>
        <w:rPr>
          <w:rFonts w:ascii="Arial" w:hAnsi="Arial" w:cs="Arial"/>
          <w:lang w:val="es-ES"/>
        </w:rPr>
        <w:t xml:space="preserve">a la votación con el resultado de aprobación por </w:t>
      </w:r>
      <w:r w:rsidR="002040CB" w:rsidRPr="00970C2D">
        <w:rPr>
          <w:rFonts w:ascii="Arial" w:hAnsi="Arial" w:cs="Arial"/>
          <w:caps/>
          <w:lang w:val="es-ES"/>
        </w:rPr>
        <w:t>unanimidad</w:t>
      </w:r>
      <w:r w:rsidR="00C95770" w:rsidRPr="00970C2D">
        <w:rPr>
          <w:rFonts w:ascii="Arial" w:hAnsi="Arial" w:cs="Arial"/>
          <w:caps/>
          <w:lang w:val="es-ES"/>
        </w:rPr>
        <w:t>.</w:t>
      </w:r>
    </w:p>
    <w:p w:rsidR="00C95770" w:rsidRDefault="00456E4A" w:rsidP="00C90343">
      <w:pPr>
        <w:spacing w:line="240" w:lineRule="auto"/>
        <w:contextualSpacing/>
        <w:jc w:val="both"/>
        <w:rPr>
          <w:rFonts w:ascii="Arial" w:hAnsi="Arial" w:cs="Arial"/>
          <w:b/>
        </w:rPr>
      </w:pPr>
      <w:r w:rsidRPr="005151FB">
        <w:rPr>
          <w:rFonts w:ascii="Arial" w:hAnsi="Arial" w:cs="Arial"/>
          <w:b/>
        </w:rPr>
        <w:lastRenderedPageBreak/>
        <w:t>PUNTO QUINTO</w:t>
      </w:r>
      <w:r w:rsidRPr="005151FB">
        <w:rPr>
          <w:rFonts w:ascii="Arial" w:hAnsi="Arial" w:cs="Arial"/>
        </w:rPr>
        <w:t xml:space="preserve">: </w:t>
      </w:r>
      <w:r w:rsidR="002040CB" w:rsidRPr="00411FDA">
        <w:rPr>
          <w:rFonts w:ascii="Arial" w:hAnsi="Arial" w:cs="Arial"/>
          <w:b/>
        </w:rPr>
        <w:t>Aprobación, si procede, del Proyecto Obra denominada “Pavimentaciones en El Bronco” en Santa Cruz de Paniagua, obra nº10/015/2017 perteneciente al Plan de Pedanías 2017, redactado por Dña. Lorena Gómez Marcos, así como la disponibilidad de terrenos, facultando al alcalde para la realización de cualquier trámite preciso en relación con dicha obra.</w:t>
      </w:r>
    </w:p>
    <w:p w:rsidR="00456E4A" w:rsidRPr="00970C2D" w:rsidRDefault="002040CB" w:rsidP="00C90343">
      <w:pPr>
        <w:spacing w:line="240" w:lineRule="auto"/>
        <w:contextualSpacing/>
        <w:jc w:val="both"/>
        <w:rPr>
          <w:rFonts w:ascii="Arial" w:hAnsi="Arial" w:cs="Arial"/>
          <w:caps/>
          <w:lang w:val="es-ES"/>
        </w:rPr>
      </w:pPr>
      <w:r>
        <w:rPr>
          <w:rFonts w:ascii="Arial" w:hAnsi="Arial" w:cs="Arial"/>
        </w:rPr>
        <w:t xml:space="preserve">Se explica memoria por Sr. Alcalde, votando a continuación aprobando por </w:t>
      </w:r>
      <w:r w:rsidRPr="00970C2D">
        <w:rPr>
          <w:rFonts w:ascii="Arial" w:hAnsi="Arial" w:cs="Arial"/>
          <w:caps/>
          <w:lang w:val="es-ES"/>
        </w:rPr>
        <w:t>unanimidad.</w:t>
      </w:r>
    </w:p>
    <w:p w:rsidR="00C90343" w:rsidRPr="00C90343" w:rsidRDefault="00C90343" w:rsidP="00C90343">
      <w:pPr>
        <w:spacing w:line="240" w:lineRule="auto"/>
        <w:contextualSpacing/>
        <w:jc w:val="both"/>
        <w:rPr>
          <w:rFonts w:ascii="Arial" w:hAnsi="Arial" w:cs="Arial"/>
          <w:b/>
        </w:rPr>
      </w:pPr>
    </w:p>
    <w:p w:rsidR="00C95770" w:rsidRDefault="00456E4A" w:rsidP="00C90343">
      <w:pPr>
        <w:spacing w:line="240" w:lineRule="auto"/>
        <w:contextualSpacing/>
        <w:jc w:val="both"/>
        <w:rPr>
          <w:rFonts w:ascii="Arial" w:hAnsi="Arial" w:cs="Arial"/>
          <w:b/>
        </w:rPr>
      </w:pPr>
      <w:r w:rsidRPr="005151FB">
        <w:rPr>
          <w:rFonts w:ascii="Arial" w:hAnsi="Arial" w:cs="Arial"/>
          <w:b/>
        </w:rPr>
        <w:t xml:space="preserve">PUNTO SEXTO: </w:t>
      </w:r>
      <w:r w:rsidR="002040CB" w:rsidRPr="00411FDA">
        <w:rPr>
          <w:rFonts w:ascii="Arial" w:hAnsi="Arial" w:cs="Arial"/>
          <w:b/>
        </w:rPr>
        <w:t>Aprobación si procede, de la Adhesión a la Declaración institucional  con motivo del día internacional del or</w:t>
      </w:r>
      <w:r w:rsidR="00126336">
        <w:rPr>
          <w:rFonts w:ascii="Arial" w:hAnsi="Arial" w:cs="Arial"/>
          <w:b/>
        </w:rPr>
        <w:t>gullo LGTBI 28 de junio de 2017.</w:t>
      </w:r>
    </w:p>
    <w:p w:rsidR="00264AF0" w:rsidRDefault="00BB5C1C" w:rsidP="00C90343">
      <w:pPr>
        <w:spacing w:line="240" w:lineRule="auto"/>
        <w:contextualSpacing/>
        <w:jc w:val="both"/>
        <w:rPr>
          <w:rFonts w:ascii="Arial" w:hAnsi="Arial" w:cs="Arial"/>
        </w:rPr>
      </w:pPr>
      <w:r w:rsidRPr="00BB5C1C">
        <w:rPr>
          <w:rFonts w:ascii="Arial" w:hAnsi="Arial" w:cs="Arial"/>
        </w:rPr>
        <w:t>Se lee la Declaración Institucional</w:t>
      </w:r>
    </w:p>
    <w:p w:rsidR="00264AF0" w:rsidRDefault="00264AF0" w:rsidP="00264AF0">
      <w:pPr>
        <w:jc w:val="center"/>
        <w:rPr>
          <w:rFonts w:ascii="Myriad Pro Light" w:hAnsi="Myriad Pro Light"/>
          <w:sz w:val="24"/>
        </w:rPr>
      </w:pPr>
      <w:bookmarkStart w:id="0" w:name="_GoBack"/>
      <w:bookmarkEnd w:id="0"/>
    </w:p>
    <w:p w:rsidR="00264AF0" w:rsidRDefault="00264AF0" w:rsidP="00264AF0">
      <w:pPr>
        <w:jc w:val="center"/>
        <w:rPr>
          <w:rFonts w:ascii="Myriad Pro Light" w:hAnsi="Myriad Pro Light"/>
          <w:sz w:val="24"/>
        </w:rPr>
      </w:pPr>
    </w:p>
    <w:p w:rsidR="00264AF0" w:rsidRPr="00264AF0" w:rsidRDefault="00264AF0" w:rsidP="00264AF0">
      <w:pPr>
        <w:jc w:val="center"/>
        <w:rPr>
          <w:rFonts w:ascii="Arial" w:hAnsi="Arial" w:cs="Arial"/>
          <w:i/>
          <w:sz w:val="20"/>
          <w:szCs w:val="20"/>
        </w:rPr>
      </w:pPr>
      <w:r w:rsidRPr="00264AF0">
        <w:rPr>
          <w:rFonts w:ascii="Arial" w:hAnsi="Arial" w:cs="Arial"/>
          <w:i/>
          <w:sz w:val="20"/>
          <w:szCs w:val="20"/>
        </w:rPr>
        <w:t xml:space="preserve">“DECLARACIÓN INSTITUCIONAL </w:t>
      </w:r>
    </w:p>
    <w:p w:rsidR="00264AF0" w:rsidRPr="00264AF0" w:rsidRDefault="00264AF0" w:rsidP="00264AF0">
      <w:pPr>
        <w:jc w:val="center"/>
        <w:rPr>
          <w:rFonts w:ascii="Arial" w:hAnsi="Arial" w:cs="Arial"/>
          <w:i/>
          <w:sz w:val="20"/>
          <w:szCs w:val="20"/>
        </w:rPr>
      </w:pPr>
      <w:r w:rsidRPr="00264AF0">
        <w:rPr>
          <w:rFonts w:ascii="Arial" w:hAnsi="Arial" w:cs="Arial"/>
          <w:i/>
          <w:sz w:val="20"/>
          <w:szCs w:val="20"/>
        </w:rPr>
        <w:t>CON MOTIVO DEL DÍA INTERNACIONAL DEL ORGULLO LGTBI</w:t>
      </w:r>
    </w:p>
    <w:p w:rsidR="00264AF0" w:rsidRPr="00264AF0" w:rsidRDefault="00264AF0" w:rsidP="00264AF0">
      <w:pPr>
        <w:jc w:val="center"/>
        <w:rPr>
          <w:rFonts w:ascii="Arial" w:hAnsi="Arial" w:cs="Arial"/>
          <w:i/>
          <w:sz w:val="20"/>
          <w:szCs w:val="20"/>
        </w:rPr>
      </w:pPr>
      <w:r w:rsidRPr="00264AF0">
        <w:rPr>
          <w:rFonts w:ascii="Arial" w:hAnsi="Arial" w:cs="Arial"/>
          <w:i/>
          <w:sz w:val="20"/>
          <w:szCs w:val="20"/>
        </w:rPr>
        <w:t>28 de junio de 2017</w:t>
      </w:r>
    </w:p>
    <w:p w:rsidR="00264AF0" w:rsidRPr="00264AF0" w:rsidRDefault="00264AF0" w:rsidP="00264AF0">
      <w:pPr>
        <w:jc w:val="both"/>
        <w:rPr>
          <w:rFonts w:ascii="Arial" w:hAnsi="Arial" w:cs="Arial"/>
          <w:i/>
          <w:sz w:val="20"/>
          <w:szCs w:val="20"/>
        </w:rPr>
      </w:pPr>
    </w:p>
    <w:p w:rsidR="00264AF0" w:rsidRPr="00264AF0" w:rsidRDefault="00264AF0" w:rsidP="00264AF0">
      <w:pPr>
        <w:jc w:val="both"/>
        <w:rPr>
          <w:rFonts w:ascii="Arial" w:hAnsi="Arial" w:cs="Arial"/>
          <w:i/>
          <w:sz w:val="20"/>
          <w:szCs w:val="20"/>
        </w:rPr>
      </w:pPr>
      <w:r w:rsidRPr="00264AF0">
        <w:rPr>
          <w:rFonts w:ascii="Arial" w:hAnsi="Arial" w:cs="Arial"/>
          <w:i/>
          <w:sz w:val="20"/>
          <w:szCs w:val="20"/>
        </w:rPr>
        <w:t xml:space="preserve">Desde que en 1969 se produjeran los disturbios de Stonewall en Nueva York (Estados Unidos) la comunidad mundial celebra, cada 28 de junio, una jornada de reflexión con el objetivo de visibilizar valores universales tales como la igualdad, el respeto, la diversidad, la libertad y la no discriminación. </w:t>
      </w:r>
    </w:p>
    <w:p w:rsidR="00264AF0" w:rsidRPr="00264AF0" w:rsidRDefault="00264AF0" w:rsidP="00264AF0">
      <w:pPr>
        <w:jc w:val="both"/>
        <w:rPr>
          <w:rFonts w:ascii="Arial" w:hAnsi="Arial" w:cs="Arial"/>
          <w:i/>
          <w:sz w:val="20"/>
          <w:szCs w:val="20"/>
        </w:rPr>
      </w:pPr>
    </w:p>
    <w:p w:rsidR="00264AF0" w:rsidRPr="00264AF0" w:rsidRDefault="00264AF0" w:rsidP="00264AF0">
      <w:pPr>
        <w:jc w:val="both"/>
        <w:rPr>
          <w:rFonts w:ascii="Arial" w:hAnsi="Arial" w:cs="Arial"/>
          <w:i/>
          <w:sz w:val="20"/>
          <w:szCs w:val="20"/>
        </w:rPr>
      </w:pPr>
      <w:r w:rsidRPr="00264AF0">
        <w:rPr>
          <w:rFonts w:ascii="Arial" w:hAnsi="Arial" w:cs="Arial"/>
          <w:i/>
          <w:sz w:val="20"/>
          <w:szCs w:val="20"/>
        </w:rPr>
        <w:t>A pesar del progresivo reconocimiento de los derechos de las personas LGTBI en el sistema de protección de derechos de las Naciones Unidas en los últimos treinta años y particularmente, en Europa, no es menos cierto que, hoy en día, la diversidad sexual sigue siendo víctima de una brutal intolerancia y discriminación sufrida, en diferentes formas y manifestaciones, por lesbianas, gais, bisexuales, transexuales e intersexuales.</w:t>
      </w:r>
    </w:p>
    <w:p w:rsidR="00264AF0" w:rsidRPr="00264AF0" w:rsidRDefault="00264AF0" w:rsidP="00264AF0">
      <w:pPr>
        <w:jc w:val="both"/>
        <w:rPr>
          <w:rFonts w:ascii="Arial" w:hAnsi="Arial" w:cs="Arial"/>
          <w:i/>
          <w:sz w:val="20"/>
          <w:szCs w:val="20"/>
        </w:rPr>
      </w:pPr>
    </w:p>
    <w:p w:rsidR="00264AF0" w:rsidRPr="00264AF0" w:rsidRDefault="00264AF0" w:rsidP="00264AF0">
      <w:pPr>
        <w:jc w:val="both"/>
        <w:rPr>
          <w:rFonts w:ascii="Arial" w:hAnsi="Arial" w:cs="Arial"/>
          <w:i/>
          <w:sz w:val="20"/>
          <w:szCs w:val="20"/>
        </w:rPr>
      </w:pPr>
      <w:r w:rsidRPr="00264AF0">
        <w:rPr>
          <w:rFonts w:ascii="Arial" w:hAnsi="Arial" w:cs="Arial"/>
          <w:i/>
          <w:sz w:val="20"/>
          <w:szCs w:val="20"/>
        </w:rPr>
        <w:t xml:space="preserve">A día de hoy, los Gobiernos locales españoles estamos a la vanguardia en el reconocimiento legal de los derechos del colectivo LGTBI pero lamentamos que el reconocimiento de estos derechos no se haya producido a nivel universal, ni de manera plena. </w:t>
      </w:r>
    </w:p>
    <w:p w:rsidR="00264AF0" w:rsidRPr="00264AF0" w:rsidRDefault="00264AF0" w:rsidP="00264AF0">
      <w:pPr>
        <w:jc w:val="both"/>
        <w:rPr>
          <w:rFonts w:ascii="Arial" w:hAnsi="Arial" w:cs="Arial"/>
          <w:i/>
          <w:sz w:val="20"/>
          <w:szCs w:val="20"/>
        </w:rPr>
      </w:pPr>
    </w:p>
    <w:p w:rsidR="00264AF0" w:rsidRPr="00264AF0" w:rsidRDefault="00264AF0" w:rsidP="00264AF0">
      <w:pPr>
        <w:jc w:val="both"/>
        <w:rPr>
          <w:rFonts w:ascii="Arial" w:hAnsi="Arial" w:cs="Arial"/>
          <w:i/>
          <w:sz w:val="20"/>
          <w:szCs w:val="20"/>
        </w:rPr>
      </w:pPr>
      <w:r w:rsidRPr="00264AF0">
        <w:rPr>
          <w:rFonts w:ascii="Arial" w:hAnsi="Arial" w:cs="Arial"/>
          <w:i/>
          <w:sz w:val="20"/>
          <w:szCs w:val="20"/>
        </w:rPr>
        <w:t xml:space="preserve">Es necesario avanzar hacia el reconocimiento y protección universal de la diversidad sexual, desarrollando políticas públicas e implementando servicios que aseguren la igualdad efectiva de todas las personas, con independencia de su orientación sexual e identidad de género, como elemento esencial para la convivencia, el progreso y el desarrollo social y económico sostenible. </w:t>
      </w:r>
    </w:p>
    <w:p w:rsidR="00264AF0" w:rsidRPr="00264AF0" w:rsidRDefault="00264AF0" w:rsidP="00264AF0">
      <w:pPr>
        <w:jc w:val="both"/>
        <w:rPr>
          <w:rFonts w:ascii="Arial" w:hAnsi="Arial" w:cs="Arial"/>
          <w:i/>
          <w:sz w:val="20"/>
          <w:szCs w:val="20"/>
        </w:rPr>
      </w:pPr>
    </w:p>
    <w:p w:rsidR="00264AF0" w:rsidRPr="00264AF0" w:rsidRDefault="00264AF0" w:rsidP="00264AF0">
      <w:pPr>
        <w:jc w:val="both"/>
        <w:rPr>
          <w:rFonts w:ascii="Arial" w:hAnsi="Arial" w:cs="Arial"/>
          <w:i/>
          <w:sz w:val="20"/>
          <w:szCs w:val="20"/>
        </w:rPr>
      </w:pPr>
      <w:r w:rsidRPr="00264AF0">
        <w:rPr>
          <w:rFonts w:ascii="Arial" w:hAnsi="Arial" w:cs="Arial"/>
          <w:i/>
          <w:sz w:val="20"/>
          <w:szCs w:val="20"/>
        </w:rPr>
        <w:lastRenderedPageBreak/>
        <w:t>Y, precisamente, es en ese contexto de igualdad efectiva donde los Gobiernos Locales, puerta de entrada directa y real del sentir de la ciudadanía, estamos llamados a jugar un papel clave para garantizar la convivencia ciudadana y la no discriminación de lesbianas, gais, transexuales, bisexuales e intersexuales.</w:t>
      </w:r>
    </w:p>
    <w:p w:rsidR="00264AF0" w:rsidRPr="00264AF0" w:rsidRDefault="00264AF0" w:rsidP="00264AF0">
      <w:pPr>
        <w:jc w:val="both"/>
        <w:rPr>
          <w:rFonts w:ascii="Arial" w:hAnsi="Arial" w:cs="Arial"/>
          <w:i/>
          <w:sz w:val="20"/>
          <w:szCs w:val="20"/>
        </w:rPr>
      </w:pPr>
    </w:p>
    <w:p w:rsidR="00264AF0" w:rsidRPr="00264AF0" w:rsidRDefault="00264AF0" w:rsidP="00264AF0">
      <w:pPr>
        <w:jc w:val="both"/>
        <w:rPr>
          <w:rFonts w:ascii="Arial" w:hAnsi="Arial" w:cs="Arial"/>
          <w:i/>
          <w:sz w:val="20"/>
          <w:szCs w:val="20"/>
        </w:rPr>
      </w:pPr>
      <w:r w:rsidRPr="00264AF0">
        <w:rPr>
          <w:rFonts w:ascii="Arial" w:hAnsi="Arial" w:cs="Arial"/>
          <w:i/>
          <w:sz w:val="20"/>
          <w:szCs w:val="20"/>
        </w:rPr>
        <w:t>Ayuntamientos, Diputaciones, Consells y Cabildos Insulares reclamamos nuestro papel como agentes  esenciales en el diseño y el desarrollo de políticas trasversales y estratégicas que garanticen la igualdad de trato y la no discriminación.</w:t>
      </w:r>
    </w:p>
    <w:p w:rsidR="00264AF0" w:rsidRPr="00264AF0" w:rsidRDefault="00264AF0" w:rsidP="00264AF0">
      <w:pPr>
        <w:jc w:val="both"/>
        <w:rPr>
          <w:rFonts w:ascii="Arial" w:hAnsi="Arial" w:cs="Arial"/>
          <w:i/>
          <w:sz w:val="20"/>
          <w:szCs w:val="20"/>
        </w:rPr>
      </w:pPr>
    </w:p>
    <w:p w:rsidR="00264AF0" w:rsidRPr="00264AF0" w:rsidRDefault="00264AF0" w:rsidP="00264AF0">
      <w:pPr>
        <w:jc w:val="both"/>
        <w:rPr>
          <w:rFonts w:ascii="Arial" w:hAnsi="Arial" w:cs="Arial"/>
          <w:i/>
          <w:sz w:val="20"/>
          <w:szCs w:val="20"/>
        </w:rPr>
      </w:pPr>
      <w:r w:rsidRPr="00264AF0">
        <w:rPr>
          <w:rFonts w:ascii="Arial" w:hAnsi="Arial" w:cs="Arial"/>
          <w:i/>
          <w:sz w:val="20"/>
          <w:szCs w:val="20"/>
        </w:rPr>
        <w:t>Por todo ello, los Gobiernos Locales reunidos en la FEMP:</w:t>
      </w:r>
    </w:p>
    <w:p w:rsidR="00264AF0" w:rsidRPr="00264AF0" w:rsidRDefault="00264AF0" w:rsidP="00264AF0">
      <w:pPr>
        <w:jc w:val="both"/>
        <w:rPr>
          <w:rFonts w:ascii="Arial" w:hAnsi="Arial" w:cs="Arial"/>
          <w:i/>
          <w:sz w:val="20"/>
          <w:szCs w:val="20"/>
        </w:rPr>
      </w:pPr>
    </w:p>
    <w:p w:rsidR="00264AF0" w:rsidRPr="00264AF0" w:rsidRDefault="00264AF0" w:rsidP="00264AF0">
      <w:pPr>
        <w:pStyle w:val="Prrafodelista"/>
        <w:numPr>
          <w:ilvl w:val="0"/>
          <w:numId w:val="32"/>
        </w:numPr>
        <w:jc w:val="both"/>
        <w:rPr>
          <w:rFonts w:ascii="Arial" w:hAnsi="Arial" w:cs="Arial"/>
          <w:i/>
        </w:rPr>
      </w:pPr>
      <w:r w:rsidRPr="00264AF0">
        <w:rPr>
          <w:rFonts w:ascii="Arial" w:hAnsi="Arial" w:cs="Arial"/>
          <w:i/>
        </w:rPr>
        <w:t xml:space="preserve">Invitamos a todas las Entidades Locales a adherirse a esta Declaración y nos sumamos a todas las voces que claman por un futuro en igualdad. </w:t>
      </w:r>
    </w:p>
    <w:p w:rsidR="00264AF0" w:rsidRPr="00264AF0" w:rsidRDefault="00264AF0" w:rsidP="00264AF0">
      <w:pPr>
        <w:pStyle w:val="Prrafodelista"/>
        <w:jc w:val="both"/>
        <w:rPr>
          <w:rFonts w:ascii="Arial" w:hAnsi="Arial" w:cs="Arial"/>
          <w:i/>
        </w:rPr>
      </w:pPr>
    </w:p>
    <w:p w:rsidR="00264AF0" w:rsidRPr="00264AF0" w:rsidRDefault="00264AF0" w:rsidP="00264AF0">
      <w:pPr>
        <w:pStyle w:val="Prrafodelista"/>
        <w:numPr>
          <w:ilvl w:val="0"/>
          <w:numId w:val="32"/>
        </w:numPr>
        <w:jc w:val="both"/>
        <w:rPr>
          <w:rFonts w:ascii="Arial" w:hAnsi="Arial" w:cs="Arial"/>
          <w:i/>
        </w:rPr>
      </w:pPr>
      <w:r w:rsidRPr="00264AF0">
        <w:rPr>
          <w:rFonts w:ascii="Arial" w:hAnsi="Arial" w:cs="Arial"/>
          <w:i/>
        </w:rPr>
        <w:t>Reconocemos la necesidad de invertir en políticas en favor de la diversidad sexual y la no discriminación de las personas por su orientación sexual o identidad de género a través del desarrollo de programas y proyectos de atención, información, formación y sensibilización que hagan de nuestras ciudades y pueblos espacios seguros para la diversidad sexual.</w:t>
      </w:r>
    </w:p>
    <w:p w:rsidR="00264AF0" w:rsidRPr="00264AF0" w:rsidRDefault="00264AF0" w:rsidP="00264AF0">
      <w:pPr>
        <w:pStyle w:val="Prrafodelista"/>
        <w:rPr>
          <w:rFonts w:ascii="Arial" w:hAnsi="Arial" w:cs="Arial"/>
          <w:i/>
        </w:rPr>
      </w:pPr>
    </w:p>
    <w:p w:rsidR="00264AF0" w:rsidRPr="00264AF0" w:rsidRDefault="00264AF0" w:rsidP="00264AF0">
      <w:pPr>
        <w:pStyle w:val="Prrafodelista"/>
        <w:numPr>
          <w:ilvl w:val="0"/>
          <w:numId w:val="32"/>
        </w:numPr>
        <w:jc w:val="both"/>
        <w:rPr>
          <w:rFonts w:ascii="Arial" w:hAnsi="Arial" w:cs="Arial"/>
          <w:i/>
        </w:rPr>
      </w:pPr>
      <w:r w:rsidRPr="00264AF0">
        <w:rPr>
          <w:rFonts w:ascii="Arial" w:hAnsi="Arial" w:cs="Arial"/>
          <w:i/>
        </w:rPr>
        <w:t>Reafirmamos nuestro compromiso con los derechos humanos y, en consecuencia, con el principio de igualdad efectiva entre las personas, del que forma parte la diversidad sexual, así como de la no discriminación de las personas por su orientación sexual o identidad de género, reconociendo los avances en este marco, al tiempo que reiteramos nuestra firme determinación de avanzar en la superación de las barreras que aún perviven hoy en día.</w:t>
      </w:r>
    </w:p>
    <w:p w:rsidR="00264AF0" w:rsidRPr="00264AF0" w:rsidRDefault="00264AF0" w:rsidP="00264AF0">
      <w:pPr>
        <w:pStyle w:val="Prrafodelista"/>
        <w:jc w:val="both"/>
        <w:rPr>
          <w:rFonts w:ascii="Arial" w:hAnsi="Arial" w:cs="Arial"/>
          <w:i/>
        </w:rPr>
      </w:pPr>
    </w:p>
    <w:p w:rsidR="00264AF0" w:rsidRPr="00264AF0" w:rsidRDefault="00264AF0" w:rsidP="00264AF0">
      <w:pPr>
        <w:pStyle w:val="Prrafodelista"/>
        <w:numPr>
          <w:ilvl w:val="0"/>
          <w:numId w:val="32"/>
        </w:numPr>
        <w:jc w:val="both"/>
        <w:rPr>
          <w:rFonts w:ascii="Arial" w:hAnsi="Arial" w:cs="Arial"/>
          <w:i/>
        </w:rPr>
      </w:pPr>
      <w:r w:rsidRPr="00264AF0">
        <w:rPr>
          <w:rFonts w:ascii="Arial" w:hAnsi="Arial" w:cs="Arial"/>
          <w:i/>
        </w:rPr>
        <w:t>Manifestamos nuestra preocupación y condena ante el aumento de número de agresiones hacia personas LGTBI en nuestro país y trabajaremos desde nuestro ámbito para responder adecuadamente a esta situación, especialmente mediante la información y formación de la Policía Local.</w:t>
      </w:r>
    </w:p>
    <w:p w:rsidR="00264AF0" w:rsidRPr="00264AF0" w:rsidRDefault="00264AF0" w:rsidP="00264AF0">
      <w:pPr>
        <w:pStyle w:val="Prrafodelista"/>
        <w:rPr>
          <w:rFonts w:ascii="Arial" w:hAnsi="Arial" w:cs="Arial"/>
          <w:i/>
        </w:rPr>
      </w:pPr>
    </w:p>
    <w:p w:rsidR="00264AF0" w:rsidRPr="00264AF0" w:rsidRDefault="00264AF0" w:rsidP="00264AF0">
      <w:pPr>
        <w:pStyle w:val="Prrafodelista"/>
        <w:numPr>
          <w:ilvl w:val="0"/>
          <w:numId w:val="32"/>
        </w:numPr>
        <w:jc w:val="both"/>
        <w:rPr>
          <w:rFonts w:ascii="Arial" w:hAnsi="Arial" w:cs="Arial"/>
          <w:i/>
        </w:rPr>
      </w:pPr>
      <w:r w:rsidRPr="00264AF0">
        <w:rPr>
          <w:rFonts w:ascii="Arial" w:hAnsi="Arial" w:cs="Arial"/>
          <w:i/>
        </w:rPr>
        <w:t>No son posibles las políticas de igualdad sin los Ayuntamientos. Por ese motivo, reivindicamos la necesidad de dotar a las Entidades Locales de las competencias en esta materia así como de suficientes medios y recursos para, en colaboración con el Gobierno y las CCAA, asegurar la implementación adecuada de todas las políticas e iniciativas necesarias para garantizar la igualdad efectiva de las personas en todos nuestros pueblos y ciudades.”</w:t>
      </w:r>
    </w:p>
    <w:p w:rsidR="00264AF0" w:rsidRPr="00264AF0" w:rsidRDefault="00264AF0" w:rsidP="00264AF0">
      <w:pPr>
        <w:pStyle w:val="Prrafodelista"/>
        <w:rPr>
          <w:rFonts w:ascii="Myriad Pro Light" w:hAnsi="Myriad Pro Light"/>
          <w:sz w:val="24"/>
        </w:rPr>
      </w:pPr>
    </w:p>
    <w:p w:rsidR="00264AF0" w:rsidRPr="00264AF0" w:rsidRDefault="00264AF0" w:rsidP="00264AF0">
      <w:pPr>
        <w:jc w:val="both"/>
        <w:rPr>
          <w:rFonts w:ascii="Myriad Pro Light" w:hAnsi="Myriad Pro Light"/>
          <w:sz w:val="24"/>
        </w:rPr>
      </w:pPr>
    </w:p>
    <w:p w:rsidR="00264AF0" w:rsidRDefault="00264AF0" w:rsidP="00264AF0">
      <w:pPr>
        <w:jc w:val="both"/>
        <w:rPr>
          <w:rFonts w:ascii="Myriad Pro Light" w:hAnsi="Myriad Pro Light"/>
          <w:sz w:val="24"/>
        </w:rPr>
      </w:pPr>
    </w:p>
    <w:p w:rsidR="00264AF0" w:rsidRDefault="00264AF0" w:rsidP="00264AF0">
      <w:pPr>
        <w:rPr>
          <w:sz w:val="24"/>
        </w:rPr>
      </w:pPr>
    </w:p>
    <w:p w:rsidR="00264AF0" w:rsidRDefault="00264AF0" w:rsidP="00C90343">
      <w:pPr>
        <w:spacing w:line="240" w:lineRule="auto"/>
        <w:contextualSpacing/>
        <w:jc w:val="both"/>
        <w:rPr>
          <w:rFonts w:ascii="Arial" w:hAnsi="Arial" w:cs="Arial"/>
        </w:rPr>
      </w:pPr>
    </w:p>
    <w:p w:rsidR="00456E4A" w:rsidRPr="00970C2D" w:rsidRDefault="00264AF0" w:rsidP="00C90343">
      <w:pPr>
        <w:spacing w:line="240" w:lineRule="auto"/>
        <w:contextualSpacing/>
        <w:jc w:val="both"/>
        <w:rPr>
          <w:rFonts w:ascii="Arial" w:hAnsi="Arial" w:cs="Arial"/>
        </w:rPr>
      </w:pPr>
      <w:r>
        <w:rPr>
          <w:rFonts w:ascii="Arial" w:hAnsi="Arial" w:cs="Arial"/>
        </w:rPr>
        <w:t xml:space="preserve"> S</w:t>
      </w:r>
      <w:r w:rsidR="00BB5C1C" w:rsidRPr="00BB5C1C">
        <w:rPr>
          <w:rFonts w:ascii="Arial" w:hAnsi="Arial" w:cs="Arial"/>
        </w:rPr>
        <w:t xml:space="preserve">e vota a continuación, resultando aprobada por </w:t>
      </w:r>
      <w:r w:rsidR="00BB5C1C" w:rsidRPr="00970C2D">
        <w:rPr>
          <w:rFonts w:ascii="Arial" w:hAnsi="Arial" w:cs="Arial"/>
        </w:rPr>
        <w:t>UNANIMIDAD.</w:t>
      </w:r>
    </w:p>
    <w:p w:rsidR="00C95770" w:rsidRPr="005151FB" w:rsidRDefault="00C95770" w:rsidP="00C90343">
      <w:pPr>
        <w:spacing w:line="240" w:lineRule="auto"/>
        <w:contextualSpacing/>
        <w:jc w:val="both"/>
        <w:rPr>
          <w:rFonts w:ascii="Arial" w:hAnsi="Arial" w:cs="Arial"/>
          <w:b/>
        </w:rPr>
      </w:pPr>
    </w:p>
    <w:p w:rsidR="00C95770" w:rsidRDefault="00456E4A" w:rsidP="00C90343">
      <w:pPr>
        <w:spacing w:line="240" w:lineRule="auto"/>
        <w:contextualSpacing/>
        <w:jc w:val="both"/>
        <w:rPr>
          <w:rFonts w:ascii="Arial" w:hAnsi="Arial" w:cs="Arial"/>
          <w:b/>
          <w:color w:val="000000"/>
          <w:lang w:val="es-ES" w:eastAsia="es-ES"/>
        </w:rPr>
      </w:pPr>
      <w:r w:rsidRPr="005151FB">
        <w:rPr>
          <w:rFonts w:ascii="Arial" w:hAnsi="Arial" w:cs="Arial"/>
          <w:b/>
        </w:rPr>
        <w:t xml:space="preserve">PUNTO SÉPTIMO: </w:t>
      </w:r>
      <w:r w:rsidR="002040CB" w:rsidRPr="00411FDA">
        <w:rPr>
          <w:rFonts w:ascii="Arial" w:hAnsi="Arial" w:cs="Arial"/>
          <w:b/>
          <w:color w:val="000000"/>
          <w:lang w:val="es-ES" w:eastAsia="es-ES"/>
        </w:rPr>
        <w:t>Instar al Gobierno de España y a los Grupos Parlamentarios a que,</w:t>
      </w:r>
      <w:r w:rsidR="002040CB">
        <w:rPr>
          <w:rFonts w:ascii="Arial" w:hAnsi="Arial" w:cs="Arial"/>
          <w:b/>
          <w:color w:val="000000"/>
          <w:lang w:val="es-ES" w:eastAsia="es-ES"/>
        </w:rPr>
        <w:t xml:space="preserve"> </w:t>
      </w:r>
      <w:r w:rsidR="002040CB" w:rsidRPr="00411FDA">
        <w:rPr>
          <w:rFonts w:ascii="Arial" w:hAnsi="Arial" w:cs="Arial"/>
          <w:b/>
          <w:color w:val="000000"/>
          <w:lang w:val="es-ES" w:eastAsia="es-ES"/>
        </w:rPr>
        <w:t>por la vía de urgencia, adopten iniciativas legislativas que</w:t>
      </w:r>
      <w:r w:rsidR="002040CB">
        <w:rPr>
          <w:rFonts w:ascii="Arial" w:hAnsi="Arial" w:cs="Arial"/>
          <w:b/>
          <w:color w:val="000000"/>
          <w:lang w:val="es-ES" w:eastAsia="es-ES"/>
        </w:rPr>
        <w:t xml:space="preserve"> </w:t>
      </w:r>
      <w:r w:rsidR="002040CB" w:rsidRPr="00411FDA">
        <w:rPr>
          <w:rFonts w:ascii="Arial" w:hAnsi="Arial" w:cs="Arial"/>
          <w:b/>
          <w:color w:val="000000"/>
          <w:lang w:val="es-ES" w:eastAsia="es-ES"/>
        </w:rPr>
        <w:t>permitan a las Entidades Locales españolas reinvertir su</w:t>
      </w:r>
      <w:r w:rsidR="002040CB">
        <w:rPr>
          <w:rFonts w:ascii="Arial" w:hAnsi="Arial" w:cs="Arial"/>
          <w:b/>
          <w:color w:val="000000"/>
          <w:lang w:val="es-ES" w:eastAsia="es-ES"/>
        </w:rPr>
        <w:t xml:space="preserve"> </w:t>
      </w:r>
      <w:r w:rsidR="002040CB" w:rsidRPr="00411FDA">
        <w:rPr>
          <w:rFonts w:ascii="Arial" w:hAnsi="Arial" w:cs="Arial"/>
          <w:b/>
          <w:color w:val="000000"/>
          <w:lang w:val="es-ES" w:eastAsia="es-ES"/>
        </w:rPr>
        <w:t>superávit sin tener que generar nuevos ingresos.</w:t>
      </w:r>
    </w:p>
    <w:p w:rsidR="00264AF0" w:rsidRDefault="00264AF0" w:rsidP="00C90343">
      <w:pPr>
        <w:spacing w:line="240" w:lineRule="auto"/>
        <w:contextualSpacing/>
        <w:jc w:val="both"/>
        <w:rPr>
          <w:rFonts w:ascii="Arial" w:hAnsi="Arial" w:cs="Arial"/>
          <w:b/>
          <w:color w:val="000000"/>
          <w:lang w:val="es-ES" w:eastAsia="es-ES"/>
        </w:rPr>
      </w:pPr>
    </w:p>
    <w:p w:rsidR="00264AF0" w:rsidRDefault="00264AF0" w:rsidP="00264AF0">
      <w:pPr>
        <w:autoSpaceDE w:val="0"/>
        <w:autoSpaceDN w:val="0"/>
        <w:adjustRightInd w:val="0"/>
        <w:spacing w:after="0" w:line="240" w:lineRule="auto"/>
        <w:rPr>
          <w:rFonts w:ascii="Verdana" w:hAnsi="Verdana" w:cs="Verdana"/>
          <w:color w:val="FFFFFF"/>
          <w:sz w:val="16"/>
          <w:szCs w:val="16"/>
          <w:lang w:val="es-ES" w:eastAsia="es-ES"/>
        </w:rPr>
      </w:pPr>
      <w:r>
        <w:rPr>
          <w:rFonts w:ascii="Verdana" w:hAnsi="Verdana" w:cs="Verdana"/>
          <w:color w:val="FFFFFF"/>
          <w:sz w:val="16"/>
          <w:szCs w:val="16"/>
          <w:lang w:val="es-ES" w:eastAsia="es-ES"/>
        </w:rPr>
        <w:t>C/ Nuncio, 8 -28005 Madrid • Tfno 91 364 37 00 • Fax 91 365 54 82 • femp@femp.es • www.femp.es</w:t>
      </w:r>
    </w:p>
    <w:p w:rsidR="00264AF0" w:rsidRPr="00796E72" w:rsidRDefault="00796E72" w:rsidP="00796E72">
      <w:pPr>
        <w:autoSpaceDE w:val="0"/>
        <w:autoSpaceDN w:val="0"/>
        <w:adjustRightInd w:val="0"/>
        <w:spacing w:after="0" w:line="240" w:lineRule="auto"/>
        <w:contextualSpacing/>
        <w:mirrorIndents/>
        <w:jc w:val="both"/>
        <w:rPr>
          <w:rFonts w:ascii="Arial" w:hAnsi="Arial" w:cs="Arial"/>
          <w:b/>
          <w:bCs/>
          <w:i/>
          <w:color w:val="000000"/>
          <w:sz w:val="20"/>
          <w:szCs w:val="20"/>
          <w:lang w:val="es-ES" w:eastAsia="es-ES"/>
        </w:rPr>
      </w:pPr>
      <w:r>
        <w:rPr>
          <w:rFonts w:ascii="Arial" w:hAnsi="Arial" w:cs="Arial"/>
          <w:b/>
          <w:bCs/>
          <w:i/>
          <w:color w:val="000000"/>
          <w:sz w:val="20"/>
          <w:szCs w:val="20"/>
          <w:lang w:val="es-ES" w:eastAsia="es-ES"/>
        </w:rPr>
        <w:t>“</w:t>
      </w:r>
      <w:r w:rsidR="00264AF0" w:rsidRPr="00796E72">
        <w:rPr>
          <w:rFonts w:ascii="Arial" w:hAnsi="Arial" w:cs="Arial"/>
          <w:b/>
          <w:bCs/>
          <w:i/>
          <w:color w:val="000000"/>
          <w:sz w:val="20"/>
          <w:szCs w:val="20"/>
          <w:lang w:val="es-ES" w:eastAsia="es-ES"/>
        </w:rPr>
        <w:t>RESOLUCIÓN</w:t>
      </w:r>
    </w:p>
    <w:p w:rsidR="00264AF0" w:rsidRPr="00796E72" w:rsidRDefault="00264AF0" w:rsidP="00796E72">
      <w:pPr>
        <w:autoSpaceDE w:val="0"/>
        <w:autoSpaceDN w:val="0"/>
        <w:adjustRightInd w:val="0"/>
        <w:spacing w:after="0" w:line="240" w:lineRule="auto"/>
        <w:contextualSpacing/>
        <w:mirrorIndents/>
        <w:jc w:val="both"/>
        <w:rPr>
          <w:rFonts w:ascii="Arial" w:hAnsi="Arial" w:cs="Arial"/>
          <w:i/>
          <w:color w:val="000000"/>
          <w:sz w:val="20"/>
          <w:szCs w:val="20"/>
          <w:lang w:val="es-ES" w:eastAsia="es-ES"/>
        </w:rPr>
      </w:pPr>
      <w:r w:rsidRPr="00796E72">
        <w:rPr>
          <w:rFonts w:ascii="Arial" w:hAnsi="Arial" w:cs="Arial"/>
          <w:i/>
          <w:color w:val="000000"/>
          <w:sz w:val="20"/>
          <w:szCs w:val="20"/>
          <w:lang w:val="es-ES" w:eastAsia="es-ES"/>
        </w:rPr>
        <w:t>Las Entidades Locales españolas son la única administración pública</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que cumple con los objetivos de estabilidad. Su contribución a la</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reducción del déficit público del Reino de España ante la Unión</w:t>
      </w:r>
    </w:p>
    <w:p w:rsidR="00264AF0" w:rsidRPr="00796E72" w:rsidRDefault="00264AF0" w:rsidP="00796E72">
      <w:pPr>
        <w:autoSpaceDE w:val="0"/>
        <w:autoSpaceDN w:val="0"/>
        <w:adjustRightInd w:val="0"/>
        <w:spacing w:after="0" w:line="240" w:lineRule="auto"/>
        <w:contextualSpacing/>
        <w:mirrorIndents/>
        <w:jc w:val="both"/>
        <w:rPr>
          <w:rFonts w:ascii="Arial" w:hAnsi="Arial" w:cs="Arial"/>
          <w:i/>
          <w:color w:val="000000"/>
          <w:sz w:val="20"/>
          <w:szCs w:val="20"/>
          <w:lang w:val="es-ES" w:eastAsia="es-ES"/>
        </w:rPr>
      </w:pPr>
      <w:r w:rsidRPr="00796E72">
        <w:rPr>
          <w:rFonts w:ascii="Arial" w:hAnsi="Arial" w:cs="Arial"/>
          <w:i/>
          <w:color w:val="000000"/>
          <w:sz w:val="20"/>
          <w:szCs w:val="20"/>
          <w:lang w:val="es-ES" w:eastAsia="es-ES"/>
        </w:rPr>
        <w:t>Europea ha sido determinante.</w:t>
      </w:r>
    </w:p>
    <w:p w:rsidR="00264AF0" w:rsidRPr="00796E72" w:rsidRDefault="00264AF0" w:rsidP="00796E72">
      <w:pPr>
        <w:autoSpaceDE w:val="0"/>
        <w:autoSpaceDN w:val="0"/>
        <w:adjustRightInd w:val="0"/>
        <w:spacing w:after="0" w:line="240" w:lineRule="auto"/>
        <w:contextualSpacing/>
        <w:mirrorIndents/>
        <w:jc w:val="both"/>
        <w:rPr>
          <w:rFonts w:ascii="Arial" w:hAnsi="Arial" w:cs="Arial"/>
          <w:i/>
          <w:color w:val="000000"/>
          <w:sz w:val="20"/>
          <w:szCs w:val="20"/>
          <w:lang w:val="es-ES" w:eastAsia="es-ES"/>
        </w:rPr>
      </w:pPr>
      <w:r w:rsidRPr="00796E72">
        <w:rPr>
          <w:rFonts w:ascii="Arial" w:hAnsi="Arial" w:cs="Arial"/>
          <w:i/>
          <w:color w:val="000000"/>
          <w:sz w:val="20"/>
          <w:szCs w:val="20"/>
          <w:lang w:val="es-ES" w:eastAsia="es-ES"/>
        </w:rPr>
        <w:t>Desde el año 2012, el conjunto de las Corporaciones Locales viene</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generando superávit:</w:t>
      </w:r>
    </w:p>
    <w:p w:rsidR="00264AF0" w:rsidRPr="00796E72" w:rsidRDefault="00264AF0" w:rsidP="00796E72">
      <w:pPr>
        <w:autoSpaceDE w:val="0"/>
        <w:autoSpaceDN w:val="0"/>
        <w:adjustRightInd w:val="0"/>
        <w:spacing w:after="0" w:line="240" w:lineRule="auto"/>
        <w:contextualSpacing/>
        <w:mirrorIndents/>
        <w:jc w:val="both"/>
        <w:rPr>
          <w:rFonts w:ascii="Arial" w:hAnsi="Arial" w:cs="Arial"/>
          <w:i/>
          <w:color w:val="000000"/>
          <w:sz w:val="20"/>
          <w:szCs w:val="20"/>
          <w:lang w:val="en-US" w:eastAsia="es-ES"/>
        </w:rPr>
      </w:pPr>
      <w:r w:rsidRPr="00796E72">
        <w:rPr>
          <w:rFonts w:ascii="Arial" w:hAnsi="Arial" w:cs="Arial"/>
          <w:i/>
          <w:color w:val="000000"/>
          <w:sz w:val="20"/>
          <w:szCs w:val="20"/>
          <w:lang w:val="en-US" w:eastAsia="es-ES"/>
        </w:rPr>
        <w:t>2012 0,32 % PIB 2.287 mill. €</w:t>
      </w:r>
    </w:p>
    <w:p w:rsidR="00264AF0" w:rsidRPr="00796E72" w:rsidRDefault="00264AF0" w:rsidP="00796E72">
      <w:pPr>
        <w:autoSpaceDE w:val="0"/>
        <w:autoSpaceDN w:val="0"/>
        <w:adjustRightInd w:val="0"/>
        <w:spacing w:after="0" w:line="240" w:lineRule="auto"/>
        <w:contextualSpacing/>
        <w:mirrorIndents/>
        <w:jc w:val="both"/>
        <w:rPr>
          <w:rFonts w:ascii="Arial" w:hAnsi="Arial" w:cs="Arial"/>
          <w:i/>
          <w:color w:val="000000"/>
          <w:sz w:val="20"/>
          <w:szCs w:val="20"/>
          <w:lang w:val="en-US" w:eastAsia="es-ES"/>
        </w:rPr>
      </w:pPr>
      <w:r w:rsidRPr="00796E72">
        <w:rPr>
          <w:rFonts w:ascii="Arial" w:hAnsi="Arial" w:cs="Arial"/>
          <w:i/>
          <w:color w:val="000000"/>
          <w:sz w:val="20"/>
          <w:szCs w:val="20"/>
          <w:lang w:val="en-US" w:eastAsia="es-ES"/>
        </w:rPr>
        <w:t>2013 0,55 % PIB 5.474 mill. €</w:t>
      </w:r>
    </w:p>
    <w:p w:rsidR="00264AF0" w:rsidRPr="00970C2D" w:rsidRDefault="00264AF0" w:rsidP="00796E72">
      <w:pPr>
        <w:autoSpaceDE w:val="0"/>
        <w:autoSpaceDN w:val="0"/>
        <w:adjustRightInd w:val="0"/>
        <w:spacing w:after="0" w:line="240" w:lineRule="auto"/>
        <w:contextualSpacing/>
        <w:mirrorIndents/>
        <w:jc w:val="both"/>
        <w:rPr>
          <w:rFonts w:ascii="Arial" w:hAnsi="Arial" w:cs="Arial"/>
          <w:i/>
          <w:color w:val="000000"/>
          <w:sz w:val="20"/>
          <w:szCs w:val="20"/>
          <w:lang w:val="es-ES" w:eastAsia="es-ES"/>
        </w:rPr>
      </w:pPr>
      <w:r w:rsidRPr="00796E72">
        <w:rPr>
          <w:rFonts w:ascii="Arial" w:hAnsi="Arial" w:cs="Arial"/>
          <w:i/>
          <w:color w:val="000000"/>
          <w:sz w:val="20"/>
          <w:szCs w:val="20"/>
          <w:lang w:val="en-US" w:eastAsia="es-ES"/>
        </w:rPr>
        <w:t xml:space="preserve">2014 0,53 % PIB 5.938 mill. </w:t>
      </w:r>
      <w:r w:rsidRPr="00970C2D">
        <w:rPr>
          <w:rFonts w:ascii="Arial" w:hAnsi="Arial" w:cs="Arial"/>
          <w:i/>
          <w:color w:val="000000"/>
          <w:sz w:val="20"/>
          <w:szCs w:val="20"/>
          <w:lang w:val="es-ES" w:eastAsia="es-ES"/>
        </w:rPr>
        <w:t>€</w:t>
      </w:r>
    </w:p>
    <w:p w:rsidR="00264AF0" w:rsidRPr="00970C2D" w:rsidRDefault="00264AF0" w:rsidP="00796E72">
      <w:pPr>
        <w:autoSpaceDE w:val="0"/>
        <w:autoSpaceDN w:val="0"/>
        <w:adjustRightInd w:val="0"/>
        <w:spacing w:after="0" w:line="240" w:lineRule="auto"/>
        <w:contextualSpacing/>
        <w:mirrorIndents/>
        <w:jc w:val="both"/>
        <w:rPr>
          <w:rFonts w:ascii="Arial" w:hAnsi="Arial" w:cs="Arial"/>
          <w:i/>
          <w:color w:val="000000"/>
          <w:sz w:val="20"/>
          <w:szCs w:val="20"/>
          <w:lang w:val="es-ES" w:eastAsia="es-ES"/>
        </w:rPr>
      </w:pPr>
      <w:r w:rsidRPr="00970C2D">
        <w:rPr>
          <w:rFonts w:ascii="Arial" w:hAnsi="Arial" w:cs="Arial"/>
          <w:i/>
          <w:color w:val="000000"/>
          <w:sz w:val="20"/>
          <w:szCs w:val="20"/>
          <w:lang w:val="es-ES" w:eastAsia="es-ES"/>
        </w:rPr>
        <w:t>2015 0,47 % PIB 5.094 mill. €</w:t>
      </w:r>
    </w:p>
    <w:p w:rsidR="00264AF0" w:rsidRPr="00796E72" w:rsidRDefault="00264AF0" w:rsidP="00796E72">
      <w:pPr>
        <w:autoSpaceDE w:val="0"/>
        <w:autoSpaceDN w:val="0"/>
        <w:adjustRightInd w:val="0"/>
        <w:spacing w:after="0" w:line="240" w:lineRule="auto"/>
        <w:contextualSpacing/>
        <w:mirrorIndents/>
        <w:jc w:val="both"/>
        <w:rPr>
          <w:rFonts w:ascii="Arial" w:hAnsi="Arial" w:cs="Arial"/>
          <w:i/>
          <w:color w:val="000000"/>
          <w:sz w:val="20"/>
          <w:szCs w:val="20"/>
          <w:lang w:val="es-ES" w:eastAsia="es-ES"/>
        </w:rPr>
      </w:pPr>
      <w:r w:rsidRPr="00970C2D">
        <w:rPr>
          <w:rFonts w:ascii="Arial" w:hAnsi="Arial" w:cs="Arial"/>
          <w:i/>
          <w:color w:val="000000"/>
          <w:sz w:val="20"/>
          <w:szCs w:val="20"/>
          <w:lang w:val="es-ES" w:eastAsia="es-ES"/>
        </w:rPr>
        <w:t xml:space="preserve">2016 0,64 % PIB 7.083 mill. </w:t>
      </w:r>
      <w:r w:rsidRPr="00796E72">
        <w:rPr>
          <w:rFonts w:ascii="Arial" w:hAnsi="Arial" w:cs="Arial"/>
          <w:i/>
          <w:color w:val="000000"/>
          <w:sz w:val="20"/>
          <w:szCs w:val="20"/>
          <w:lang w:val="es-ES" w:eastAsia="es-ES"/>
        </w:rPr>
        <w:t>€</w:t>
      </w:r>
    </w:p>
    <w:p w:rsidR="00264AF0" w:rsidRPr="00796E72" w:rsidRDefault="00264AF0" w:rsidP="00796E72">
      <w:pPr>
        <w:autoSpaceDE w:val="0"/>
        <w:autoSpaceDN w:val="0"/>
        <w:adjustRightInd w:val="0"/>
        <w:spacing w:after="0" w:line="240" w:lineRule="auto"/>
        <w:contextualSpacing/>
        <w:mirrorIndents/>
        <w:jc w:val="both"/>
        <w:rPr>
          <w:rFonts w:ascii="Arial" w:hAnsi="Arial" w:cs="Arial"/>
          <w:i/>
          <w:color w:val="000000"/>
          <w:sz w:val="20"/>
          <w:szCs w:val="20"/>
          <w:lang w:val="es-ES" w:eastAsia="es-ES"/>
        </w:rPr>
      </w:pPr>
      <w:r w:rsidRPr="00796E72">
        <w:rPr>
          <w:rFonts w:ascii="Arial" w:hAnsi="Arial" w:cs="Arial"/>
          <w:i/>
          <w:color w:val="000000"/>
          <w:sz w:val="20"/>
          <w:szCs w:val="20"/>
          <w:lang w:val="es-ES" w:eastAsia="es-ES"/>
        </w:rPr>
        <w:t>Pero las restricciones impuestas a su reinversión han impedido que</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los ciudadanos de los municipios españoles vean mejorada su calidad</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de vida.</w:t>
      </w:r>
    </w:p>
    <w:p w:rsidR="00264AF0" w:rsidRPr="00796E72" w:rsidRDefault="00264AF0" w:rsidP="00796E72">
      <w:pPr>
        <w:autoSpaceDE w:val="0"/>
        <w:autoSpaceDN w:val="0"/>
        <w:adjustRightInd w:val="0"/>
        <w:spacing w:after="0" w:line="240" w:lineRule="auto"/>
        <w:contextualSpacing/>
        <w:mirrorIndents/>
        <w:jc w:val="both"/>
        <w:rPr>
          <w:rFonts w:ascii="Arial" w:hAnsi="Arial" w:cs="Arial"/>
          <w:i/>
          <w:color w:val="000000"/>
          <w:sz w:val="20"/>
          <w:szCs w:val="20"/>
          <w:lang w:val="es-ES" w:eastAsia="es-ES"/>
        </w:rPr>
      </w:pPr>
      <w:r w:rsidRPr="00796E72">
        <w:rPr>
          <w:rFonts w:ascii="Arial" w:hAnsi="Arial" w:cs="Arial"/>
          <w:i/>
          <w:color w:val="000000"/>
          <w:sz w:val="20"/>
          <w:szCs w:val="20"/>
          <w:lang w:val="es-ES" w:eastAsia="es-ES"/>
        </w:rPr>
        <w:t>Los Alcaldes y Alcaldesas españoles se ven en graves dificultades para</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explicar a sus vecinos que no pueden atender sus demandas a pesar</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de contar con recursos disponibles para ello.</w:t>
      </w:r>
    </w:p>
    <w:p w:rsidR="00264AF0" w:rsidRPr="00796E72" w:rsidRDefault="00264AF0" w:rsidP="00796E72">
      <w:pPr>
        <w:autoSpaceDE w:val="0"/>
        <w:autoSpaceDN w:val="0"/>
        <w:adjustRightInd w:val="0"/>
        <w:spacing w:after="0" w:line="240" w:lineRule="auto"/>
        <w:contextualSpacing/>
        <w:mirrorIndents/>
        <w:jc w:val="both"/>
        <w:rPr>
          <w:rFonts w:ascii="Arial" w:hAnsi="Arial" w:cs="Arial"/>
          <w:i/>
          <w:color w:val="000000"/>
          <w:sz w:val="20"/>
          <w:szCs w:val="20"/>
          <w:lang w:val="es-ES" w:eastAsia="es-ES"/>
        </w:rPr>
      </w:pPr>
      <w:r w:rsidRPr="00796E72">
        <w:rPr>
          <w:rFonts w:ascii="Arial" w:hAnsi="Arial" w:cs="Arial"/>
          <w:i/>
          <w:color w:val="000000"/>
          <w:sz w:val="20"/>
          <w:szCs w:val="20"/>
          <w:lang w:val="es-ES" w:eastAsia="es-ES"/>
        </w:rPr>
        <w:t>2</w:t>
      </w:r>
    </w:p>
    <w:p w:rsidR="00264AF0" w:rsidRPr="00796E72" w:rsidRDefault="00264AF0" w:rsidP="00796E72">
      <w:pPr>
        <w:autoSpaceDE w:val="0"/>
        <w:autoSpaceDN w:val="0"/>
        <w:adjustRightInd w:val="0"/>
        <w:spacing w:after="0" w:line="240" w:lineRule="auto"/>
        <w:contextualSpacing/>
        <w:mirrorIndents/>
        <w:jc w:val="both"/>
        <w:rPr>
          <w:rFonts w:ascii="Arial" w:hAnsi="Arial" w:cs="Arial"/>
          <w:i/>
          <w:color w:val="000000"/>
          <w:sz w:val="20"/>
          <w:szCs w:val="20"/>
          <w:lang w:val="es-ES" w:eastAsia="es-ES"/>
        </w:rPr>
      </w:pPr>
      <w:r w:rsidRPr="00796E72">
        <w:rPr>
          <w:rFonts w:ascii="Arial" w:hAnsi="Arial" w:cs="Arial"/>
          <w:i/>
          <w:color w:val="000000"/>
          <w:sz w:val="20"/>
          <w:szCs w:val="20"/>
          <w:lang w:val="es-ES" w:eastAsia="es-ES"/>
        </w:rPr>
        <w:t>Durante los últimos ejercicios, la obligación de circunscribir la</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reinversión del superávit al concepto de “inversión financieramente</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sostenible” y de generar nuevos ingresos por la misma cuantía de la</w:t>
      </w:r>
      <w:r w:rsid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reinversión, ha impedido realizar infraestructuras y prestar servicios</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demandados por los ciudadanos.</w:t>
      </w:r>
    </w:p>
    <w:p w:rsidR="00264AF0" w:rsidRPr="00796E72" w:rsidRDefault="00264AF0" w:rsidP="00796E72">
      <w:pPr>
        <w:autoSpaceDE w:val="0"/>
        <w:autoSpaceDN w:val="0"/>
        <w:adjustRightInd w:val="0"/>
        <w:spacing w:after="0" w:line="240" w:lineRule="auto"/>
        <w:contextualSpacing/>
        <w:mirrorIndents/>
        <w:jc w:val="both"/>
        <w:rPr>
          <w:rFonts w:ascii="Arial" w:hAnsi="Arial" w:cs="Arial"/>
          <w:i/>
          <w:color w:val="000000"/>
          <w:sz w:val="20"/>
          <w:szCs w:val="20"/>
          <w:lang w:val="es-ES" w:eastAsia="es-ES"/>
        </w:rPr>
      </w:pPr>
      <w:r w:rsidRPr="00796E72">
        <w:rPr>
          <w:rFonts w:ascii="Arial" w:hAnsi="Arial" w:cs="Arial"/>
          <w:i/>
          <w:color w:val="000000"/>
          <w:sz w:val="20"/>
          <w:szCs w:val="20"/>
          <w:lang w:val="es-ES" w:eastAsia="es-ES"/>
        </w:rPr>
        <w:t>A estas restricciones, para 2017 se suma la de no poder hacer ninguna</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reinversión hasta que los Presupuestos Generales del Estado para</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este año estén definitivamente aprobados, a finales de este semestre</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o principios del próximo, haciendo imposible la tramitación de los</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expedientes administrativos durante este ejercicio.</w:t>
      </w:r>
    </w:p>
    <w:p w:rsidR="00264AF0" w:rsidRPr="00796E72" w:rsidRDefault="00264AF0" w:rsidP="00796E72">
      <w:pPr>
        <w:autoSpaceDE w:val="0"/>
        <w:autoSpaceDN w:val="0"/>
        <w:adjustRightInd w:val="0"/>
        <w:spacing w:after="0" w:line="240" w:lineRule="auto"/>
        <w:contextualSpacing/>
        <w:mirrorIndents/>
        <w:jc w:val="both"/>
        <w:rPr>
          <w:rFonts w:ascii="Arial" w:hAnsi="Arial" w:cs="Arial"/>
          <w:i/>
          <w:color w:val="000000"/>
          <w:sz w:val="20"/>
          <w:szCs w:val="20"/>
          <w:lang w:val="es-ES" w:eastAsia="es-ES"/>
        </w:rPr>
      </w:pPr>
      <w:r w:rsidRPr="00796E72">
        <w:rPr>
          <w:rFonts w:ascii="Arial" w:hAnsi="Arial" w:cs="Arial"/>
          <w:i/>
          <w:color w:val="000000"/>
          <w:sz w:val="20"/>
          <w:szCs w:val="20"/>
          <w:lang w:val="es-ES" w:eastAsia="es-ES"/>
        </w:rPr>
        <w:t>Precisamente ahora, cuando mejor es el superávit de las Entidades</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Locales Españolas (7.083 mill. €, un 39 % más que en 2015; casi</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26.000 mill. € en términos agregados desde 2012) y cuando nuestro</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país, por fin, ha cumplido el objetivo de déficit comprometido con</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Bruselas, más restricciones vamos a tener para hacer uso de unos</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recursos que son nuestros y que deben ser utilizados en beneficio de</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nuestros vecinos.</w:t>
      </w:r>
    </w:p>
    <w:p w:rsidR="00264AF0" w:rsidRPr="00796E72" w:rsidRDefault="00264AF0" w:rsidP="00796E72">
      <w:pPr>
        <w:autoSpaceDE w:val="0"/>
        <w:autoSpaceDN w:val="0"/>
        <w:adjustRightInd w:val="0"/>
        <w:spacing w:after="0" w:line="240" w:lineRule="auto"/>
        <w:contextualSpacing/>
        <w:mirrorIndents/>
        <w:jc w:val="both"/>
        <w:rPr>
          <w:rFonts w:ascii="Arial" w:hAnsi="Arial" w:cs="Arial"/>
          <w:i/>
          <w:color w:val="000000"/>
          <w:sz w:val="20"/>
          <w:szCs w:val="20"/>
          <w:lang w:val="es-ES" w:eastAsia="es-ES"/>
        </w:rPr>
      </w:pPr>
      <w:r w:rsidRPr="00796E72">
        <w:rPr>
          <w:rFonts w:ascii="Arial" w:hAnsi="Arial" w:cs="Arial"/>
          <w:i/>
          <w:color w:val="000000"/>
          <w:sz w:val="20"/>
          <w:szCs w:val="20"/>
          <w:lang w:val="es-ES" w:eastAsia="es-ES"/>
        </w:rPr>
        <w:t>Esta situación, a juicio de la Junta de Gobierno de la</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 xml:space="preserve">FEMP </w:t>
      </w:r>
      <w:r w:rsidRPr="00796E72">
        <w:rPr>
          <w:rFonts w:cs="Arial"/>
          <w:i/>
          <w:color w:val="000000"/>
          <w:sz w:val="20"/>
          <w:szCs w:val="20"/>
          <w:lang w:val="es-ES" w:eastAsia="es-ES"/>
        </w:rPr>
        <w:t>‐</w:t>
      </w:r>
      <w:r w:rsidRPr="00796E72">
        <w:rPr>
          <w:rFonts w:ascii="Arial" w:hAnsi="Arial" w:cs="Arial"/>
          <w:i/>
          <w:color w:val="000000"/>
          <w:sz w:val="20"/>
          <w:szCs w:val="20"/>
          <w:lang w:val="es-ES" w:eastAsia="es-ES"/>
        </w:rPr>
        <w:t>coincidiendo con todos los gobiernos locales de nuestro país</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no</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puede ser aceptada. Ha llegado ya el momento de que se nos</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permita reinvertir nuestro superávit sin más restricción que el</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cumplimiento de la estabilidad presupuestaria.</w:t>
      </w:r>
    </w:p>
    <w:p w:rsidR="00264AF0" w:rsidRPr="00796E72" w:rsidRDefault="00264AF0" w:rsidP="00796E72">
      <w:pPr>
        <w:autoSpaceDE w:val="0"/>
        <w:autoSpaceDN w:val="0"/>
        <w:adjustRightInd w:val="0"/>
        <w:spacing w:after="0" w:line="240" w:lineRule="auto"/>
        <w:contextualSpacing/>
        <w:mirrorIndents/>
        <w:jc w:val="both"/>
        <w:rPr>
          <w:rFonts w:ascii="Arial" w:hAnsi="Arial" w:cs="Arial"/>
          <w:i/>
          <w:color w:val="000000"/>
          <w:sz w:val="20"/>
          <w:szCs w:val="20"/>
          <w:lang w:val="es-ES" w:eastAsia="es-ES"/>
        </w:rPr>
      </w:pPr>
      <w:r w:rsidRPr="00796E72">
        <w:rPr>
          <w:rFonts w:ascii="Arial" w:hAnsi="Arial" w:cs="Arial"/>
          <w:i/>
          <w:color w:val="000000"/>
          <w:sz w:val="20"/>
          <w:szCs w:val="20"/>
          <w:lang w:val="es-ES" w:eastAsia="es-ES"/>
        </w:rPr>
        <w:t>3</w:t>
      </w:r>
    </w:p>
    <w:p w:rsidR="00264AF0" w:rsidRPr="00796E72" w:rsidRDefault="00264AF0" w:rsidP="00796E72">
      <w:pPr>
        <w:autoSpaceDE w:val="0"/>
        <w:autoSpaceDN w:val="0"/>
        <w:adjustRightInd w:val="0"/>
        <w:spacing w:after="0" w:line="240" w:lineRule="auto"/>
        <w:contextualSpacing/>
        <w:mirrorIndents/>
        <w:jc w:val="both"/>
        <w:rPr>
          <w:rFonts w:ascii="Arial" w:hAnsi="Arial" w:cs="Arial"/>
          <w:i/>
          <w:color w:val="000000"/>
          <w:sz w:val="20"/>
          <w:szCs w:val="20"/>
          <w:lang w:val="es-ES" w:eastAsia="es-ES"/>
        </w:rPr>
      </w:pPr>
      <w:r w:rsidRPr="00796E72">
        <w:rPr>
          <w:rFonts w:ascii="Arial" w:hAnsi="Arial" w:cs="Arial"/>
          <w:i/>
          <w:color w:val="000000"/>
          <w:sz w:val="20"/>
          <w:szCs w:val="20"/>
          <w:lang w:val="es-ES" w:eastAsia="es-ES"/>
        </w:rPr>
        <w:t>Por todo ello la Junta de Gobierno de la FEMP, en su reunión</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extraordinaria, celebrada el 6 de abril de 2017, a iniciativa de su</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Presidente, Abel Caballero, aprueba esta Resolución:</w:t>
      </w:r>
    </w:p>
    <w:p w:rsidR="00264AF0" w:rsidRPr="00796E72" w:rsidRDefault="00264AF0" w:rsidP="00796E72">
      <w:pPr>
        <w:autoSpaceDE w:val="0"/>
        <w:autoSpaceDN w:val="0"/>
        <w:adjustRightInd w:val="0"/>
        <w:spacing w:after="0" w:line="240" w:lineRule="auto"/>
        <w:contextualSpacing/>
        <w:mirrorIndents/>
        <w:jc w:val="both"/>
        <w:rPr>
          <w:rFonts w:ascii="Arial" w:hAnsi="Arial" w:cs="Arial"/>
          <w:i/>
          <w:color w:val="000000"/>
          <w:sz w:val="20"/>
          <w:szCs w:val="20"/>
          <w:lang w:val="es-ES" w:eastAsia="es-ES"/>
        </w:rPr>
      </w:pPr>
      <w:r w:rsidRPr="00796E72">
        <w:rPr>
          <w:rFonts w:ascii="Arial" w:hAnsi="Arial" w:cs="Arial"/>
          <w:i/>
          <w:color w:val="000000"/>
          <w:sz w:val="20"/>
          <w:szCs w:val="20"/>
          <w:lang w:val="es-ES" w:eastAsia="es-ES"/>
        </w:rPr>
        <w:t>1.</w:t>
      </w:r>
      <w:r w:rsidRPr="00796E72">
        <w:rPr>
          <w:rFonts w:cs="Arial"/>
          <w:i/>
          <w:color w:val="000000"/>
          <w:sz w:val="20"/>
          <w:szCs w:val="20"/>
          <w:lang w:val="es-ES" w:eastAsia="es-ES"/>
        </w:rPr>
        <w:t>‐</w:t>
      </w:r>
      <w:r w:rsidRPr="00796E72">
        <w:rPr>
          <w:rFonts w:ascii="Arial" w:hAnsi="Arial" w:cs="Arial"/>
          <w:i/>
          <w:color w:val="000000"/>
          <w:sz w:val="20"/>
          <w:szCs w:val="20"/>
          <w:lang w:val="es-ES" w:eastAsia="es-ES"/>
        </w:rPr>
        <w:t xml:space="preserve"> Instar al Gobierno de España y a los Grupos Parlamentarios a que,</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por la vía de urgencia, adopten iniciativas legislativas que</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permitan a las Entidades Locales españolas reinvertir su</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superávit sin tener que generar nuevos ingresos por su misma</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cuantía en cualquier iniciativa que consideren oportuna para</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mejorar la calidad de vida de sus ciudadanos, con el único límite</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de no poner en riesgo su estabilidad presupuestaria.</w:t>
      </w:r>
    </w:p>
    <w:p w:rsidR="00796E72" w:rsidRPr="00796E72" w:rsidRDefault="00264AF0" w:rsidP="00796E72">
      <w:pPr>
        <w:autoSpaceDE w:val="0"/>
        <w:autoSpaceDN w:val="0"/>
        <w:adjustRightInd w:val="0"/>
        <w:spacing w:after="0" w:line="240" w:lineRule="auto"/>
        <w:contextualSpacing/>
        <w:mirrorIndents/>
        <w:jc w:val="both"/>
        <w:rPr>
          <w:rFonts w:ascii="Arial" w:hAnsi="Arial" w:cs="Arial"/>
          <w:i/>
          <w:color w:val="000000"/>
          <w:sz w:val="20"/>
          <w:szCs w:val="20"/>
          <w:lang w:val="es-ES" w:eastAsia="es-ES"/>
        </w:rPr>
      </w:pPr>
      <w:r w:rsidRPr="00796E72">
        <w:rPr>
          <w:rFonts w:ascii="Arial" w:hAnsi="Arial" w:cs="Arial"/>
          <w:i/>
          <w:color w:val="000000"/>
          <w:sz w:val="20"/>
          <w:szCs w:val="20"/>
          <w:lang w:val="es-ES" w:eastAsia="es-ES"/>
        </w:rPr>
        <w:t>2.</w:t>
      </w:r>
      <w:r w:rsidRPr="00796E72">
        <w:rPr>
          <w:rFonts w:cs="Arial"/>
          <w:i/>
          <w:color w:val="000000"/>
          <w:sz w:val="20"/>
          <w:szCs w:val="20"/>
          <w:lang w:val="es-ES" w:eastAsia="es-ES"/>
        </w:rPr>
        <w:t>‐</w:t>
      </w:r>
      <w:r w:rsidRPr="00796E72">
        <w:rPr>
          <w:rFonts w:ascii="Arial" w:hAnsi="Arial" w:cs="Arial"/>
          <w:i/>
          <w:color w:val="000000"/>
          <w:sz w:val="20"/>
          <w:szCs w:val="20"/>
          <w:lang w:val="es-ES" w:eastAsia="es-ES"/>
        </w:rPr>
        <w:t xml:space="preserve"> Teniendo en cuenta la entrada en vigor de los Presupuestos</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Generales del Estado para el año 2017, la Disposición adicional</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nonagésima segunda, deberá establecer que el plazo temporal</w:t>
      </w:r>
      <w:r w:rsidR="00796E72" w:rsidRPr="00796E72">
        <w:rPr>
          <w:rFonts w:ascii="Arial" w:hAnsi="Arial" w:cs="Arial"/>
          <w:i/>
          <w:color w:val="000000"/>
          <w:sz w:val="20"/>
          <w:szCs w:val="20"/>
          <w:lang w:val="es-ES" w:eastAsia="es-ES"/>
        </w:rPr>
        <w:t xml:space="preserve"> para poder realizar la </w:t>
      </w:r>
      <w:r w:rsidRPr="00796E72">
        <w:rPr>
          <w:rFonts w:ascii="Arial" w:hAnsi="Arial" w:cs="Arial"/>
          <w:i/>
          <w:color w:val="000000"/>
          <w:sz w:val="20"/>
          <w:szCs w:val="20"/>
          <w:lang w:val="es-ES" w:eastAsia="es-ES"/>
        </w:rPr>
        <w:t>reinversión del superávit de 2016 en los</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términos señalados contemple los ejercicios 2017 y 2018, tanto</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en relación con los compromisos de gasto como con las</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ejecuciones. Por lo tanto, quedaría sin aplicació</w:t>
      </w:r>
      <w:r w:rsidR="00796E72" w:rsidRPr="00796E72">
        <w:rPr>
          <w:rFonts w:ascii="Arial" w:hAnsi="Arial" w:cs="Arial"/>
          <w:i/>
          <w:color w:val="000000"/>
          <w:sz w:val="20"/>
          <w:szCs w:val="20"/>
          <w:lang w:val="es-ES" w:eastAsia="es-ES"/>
        </w:rPr>
        <w:t xml:space="preserve">n legal </w:t>
      </w:r>
      <w:r w:rsidRPr="00796E72">
        <w:rPr>
          <w:rFonts w:ascii="Arial" w:hAnsi="Arial" w:cs="Arial"/>
          <w:i/>
          <w:color w:val="000000"/>
          <w:sz w:val="20"/>
          <w:szCs w:val="20"/>
          <w:lang w:val="es-ES" w:eastAsia="es-ES"/>
        </w:rPr>
        <w:lastRenderedPageBreak/>
        <w:t>el</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contenido del párrafo segundo del apartado 5 de la Disposición</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adicional decimosexta del texto refundido de la Ley Reguladora</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de las Haciendas Locales, aprobado por el Real Decreto</w:t>
      </w:r>
      <w:r w:rsidR="00796E72" w:rsidRPr="00796E72">
        <w:rPr>
          <w:rFonts w:ascii="Arial" w:hAnsi="Arial" w:cs="Arial"/>
          <w:i/>
          <w:color w:val="000000"/>
          <w:sz w:val="20"/>
          <w:szCs w:val="20"/>
          <w:lang w:val="es-ES" w:eastAsia="es-ES"/>
        </w:rPr>
        <w:t xml:space="preserve"> Legislativo 2/2004, de 5 de </w:t>
      </w:r>
      <w:r w:rsidRPr="00796E72">
        <w:rPr>
          <w:rFonts w:ascii="Arial" w:hAnsi="Arial" w:cs="Arial"/>
          <w:i/>
          <w:color w:val="000000"/>
          <w:sz w:val="20"/>
          <w:szCs w:val="20"/>
          <w:lang w:val="es-ES" w:eastAsia="es-ES"/>
        </w:rPr>
        <w:t>marzo, en cuanto a la condición de</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que el gasto ejecutado en el año 2018, tenga que estar</w:t>
      </w:r>
      <w:r w:rsidR="00796E72" w:rsidRPr="00796E72">
        <w:rPr>
          <w:rFonts w:ascii="Arial" w:hAnsi="Arial" w:cs="Arial"/>
          <w:i/>
          <w:color w:val="000000"/>
          <w:sz w:val="20"/>
          <w:szCs w:val="20"/>
          <w:lang w:val="es-ES" w:eastAsia="es-ES"/>
        </w:rPr>
        <w:t xml:space="preserve"> comprometido </w:t>
      </w:r>
      <w:r w:rsidRPr="00796E72">
        <w:rPr>
          <w:rFonts w:ascii="Arial" w:hAnsi="Arial" w:cs="Arial"/>
          <w:i/>
          <w:color w:val="000000"/>
          <w:sz w:val="20"/>
          <w:szCs w:val="20"/>
          <w:lang w:val="es-ES" w:eastAsia="es-ES"/>
        </w:rPr>
        <w:t>en el año 2017, pudiendo comprometerse y</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ejecutarse el gasto en el año 2017 y 2018.</w:t>
      </w:r>
      <w:r w:rsidR="00796E72" w:rsidRPr="00796E72">
        <w:rPr>
          <w:rFonts w:ascii="Arial" w:hAnsi="Arial" w:cs="Arial"/>
          <w:i/>
          <w:color w:val="000000"/>
          <w:sz w:val="20"/>
          <w:szCs w:val="20"/>
          <w:lang w:val="es-ES" w:eastAsia="es-ES"/>
        </w:rPr>
        <w:t xml:space="preserve"> </w:t>
      </w:r>
    </w:p>
    <w:p w:rsidR="00264AF0" w:rsidRPr="00796E72" w:rsidRDefault="00264AF0" w:rsidP="00796E72">
      <w:pPr>
        <w:autoSpaceDE w:val="0"/>
        <w:autoSpaceDN w:val="0"/>
        <w:adjustRightInd w:val="0"/>
        <w:spacing w:after="0" w:line="240" w:lineRule="auto"/>
        <w:contextualSpacing/>
        <w:mirrorIndents/>
        <w:jc w:val="both"/>
        <w:rPr>
          <w:rFonts w:ascii="Arial" w:hAnsi="Arial" w:cs="Arial"/>
          <w:i/>
          <w:color w:val="000000"/>
          <w:sz w:val="20"/>
          <w:szCs w:val="20"/>
          <w:lang w:val="es-ES" w:eastAsia="es-ES"/>
        </w:rPr>
      </w:pPr>
    </w:p>
    <w:p w:rsidR="00264AF0" w:rsidRPr="00796E72" w:rsidRDefault="00264AF0" w:rsidP="00796E72">
      <w:pPr>
        <w:autoSpaceDE w:val="0"/>
        <w:autoSpaceDN w:val="0"/>
        <w:adjustRightInd w:val="0"/>
        <w:spacing w:after="0" w:line="240" w:lineRule="auto"/>
        <w:contextualSpacing/>
        <w:mirrorIndents/>
        <w:jc w:val="both"/>
        <w:rPr>
          <w:rFonts w:ascii="Arial" w:hAnsi="Arial" w:cs="Arial"/>
          <w:i/>
          <w:color w:val="000000"/>
          <w:sz w:val="20"/>
          <w:szCs w:val="20"/>
          <w:lang w:val="es-ES" w:eastAsia="es-ES"/>
        </w:rPr>
      </w:pPr>
      <w:r w:rsidRPr="00796E72">
        <w:rPr>
          <w:rFonts w:ascii="Arial" w:hAnsi="Arial" w:cs="Arial"/>
          <w:i/>
          <w:color w:val="000000"/>
          <w:sz w:val="20"/>
          <w:szCs w:val="20"/>
          <w:lang w:val="es-ES" w:eastAsia="es-ES"/>
        </w:rPr>
        <w:t>3.</w:t>
      </w:r>
      <w:r w:rsidRPr="00796E72">
        <w:rPr>
          <w:rFonts w:cs="Arial"/>
          <w:i/>
          <w:color w:val="000000"/>
          <w:sz w:val="20"/>
          <w:szCs w:val="20"/>
          <w:lang w:val="es-ES" w:eastAsia="es-ES"/>
        </w:rPr>
        <w:t>‐</w:t>
      </w:r>
      <w:r w:rsidRPr="00796E72">
        <w:rPr>
          <w:rFonts w:ascii="Arial" w:hAnsi="Arial" w:cs="Arial"/>
          <w:i/>
          <w:color w:val="000000"/>
          <w:sz w:val="20"/>
          <w:szCs w:val="20"/>
          <w:lang w:val="es-ES" w:eastAsia="es-ES"/>
        </w:rPr>
        <w:t xml:space="preserve"> Trasladar esta Resolución a todas las Corporaciones Locales</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españolas para su conocimiento y, si lo estiman oportuno, para</w:t>
      </w:r>
      <w:r w:rsidR="00796E72" w:rsidRPr="00796E72">
        <w:rPr>
          <w:rFonts w:ascii="Arial" w:hAnsi="Arial" w:cs="Arial"/>
          <w:i/>
          <w:color w:val="000000"/>
          <w:sz w:val="20"/>
          <w:szCs w:val="20"/>
          <w:lang w:val="es-ES" w:eastAsia="es-ES"/>
        </w:rPr>
        <w:t xml:space="preserve"> </w:t>
      </w:r>
      <w:r w:rsidRPr="00796E72">
        <w:rPr>
          <w:rFonts w:ascii="Arial" w:hAnsi="Arial" w:cs="Arial"/>
          <w:i/>
          <w:color w:val="000000"/>
          <w:sz w:val="20"/>
          <w:szCs w:val="20"/>
          <w:lang w:val="es-ES" w:eastAsia="es-ES"/>
        </w:rPr>
        <w:t>que el Pleno de la Corporación manifieste su apoyo a la misma</w:t>
      </w:r>
      <w:r w:rsidR="00796E72">
        <w:rPr>
          <w:rFonts w:ascii="Arial" w:hAnsi="Arial" w:cs="Arial"/>
          <w:i/>
          <w:color w:val="000000"/>
          <w:sz w:val="20"/>
          <w:szCs w:val="20"/>
          <w:lang w:val="es-ES" w:eastAsia="es-ES"/>
        </w:rPr>
        <w:t>”</w:t>
      </w:r>
    </w:p>
    <w:p w:rsidR="00264AF0" w:rsidRDefault="00264AF0" w:rsidP="00796E72">
      <w:pPr>
        <w:spacing w:line="240" w:lineRule="auto"/>
        <w:contextualSpacing/>
        <w:mirrorIndents/>
        <w:jc w:val="both"/>
        <w:rPr>
          <w:rFonts w:ascii="Arial" w:hAnsi="Arial" w:cs="Arial"/>
          <w:color w:val="000000"/>
          <w:lang w:val="es-ES" w:eastAsia="es-ES"/>
        </w:rPr>
      </w:pPr>
    </w:p>
    <w:p w:rsidR="00456E4A" w:rsidRPr="00970C2D" w:rsidRDefault="00796E72" w:rsidP="00C90343">
      <w:pPr>
        <w:spacing w:line="240" w:lineRule="auto"/>
        <w:contextualSpacing/>
        <w:jc w:val="both"/>
        <w:rPr>
          <w:rFonts w:ascii="Arial" w:hAnsi="Arial" w:cs="Arial"/>
          <w:color w:val="000000"/>
          <w:lang w:val="es-ES" w:eastAsia="es-ES"/>
        </w:rPr>
      </w:pPr>
      <w:r>
        <w:rPr>
          <w:rFonts w:ascii="Arial" w:hAnsi="Arial" w:cs="Arial"/>
          <w:color w:val="000000"/>
          <w:lang w:val="es-ES" w:eastAsia="es-ES"/>
        </w:rPr>
        <w:t>S</w:t>
      </w:r>
      <w:r w:rsidR="00BB5C1C" w:rsidRPr="00BB5C1C">
        <w:rPr>
          <w:rFonts w:ascii="Arial" w:hAnsi="Arial" w:cs="Arial"/>
          <w:color w:val="000000"/>
          <w:lang w:val="es-ES" w:eastAsia="es-ES"/>
        </w:rPr>
        <w:t>e vota, siendo aprobada por</w:t>
      </w:r>
      <w:r w:rsidR="00BB5C1C">
        <w:rPr>
          <w:rFonts w:ascii="Arial" w:hAnsi="Arial" w:cs="Arial"/>
          <w:b/>
          <w:color w:val="000000"/>
          <w:lang w:val="es-ES" w:eastAsia="es-ES"/>
        </w:rPr>
        <w:t xml:space="preserve"> </w:t>
      </w:r>
      <w:r w:rsidR="00BB5C1C" w:rsidRPr="00970C2D">
        <w:rPr>
          <w:rFonts w:ascii="Arial" w:hAnsi="Arial" w:cs="Arial"/>
          <w:color w:val="000000"/>
          <w:lang w:val="es-ES" w:eastAsia="es-ES"/>
        </w:rPr>
        <w:t>UNANIMIDAD</w:t>
      </w:r>
      <w:r w:rsidR="002578BE" w:rsidRPr="00970C2D">
        <w:rPr>
          <w:rFonts w:ascii="Arial" w:hAnsi="Arial" w:cs="Arial"/>
          <w:color w:val="000000"/>
          <w:lang w:val="es-ES" w:eastAsia="es-ES"/>
        </w:rPr>
        <w:t>.</w:t>
      </w:r>
      <w:r w:rsidR="00BB5C1C" w:rsidRPr="00970C2D">
        <w:rPr>
          <w:rFonts w:ascii="Arial" w:hAnsi="Arial" w:cs="Arial"/>
          <w:color w:val="000000"/>
          <w:lang w:val="es-ES" w:eastAsia="es-ES"/>
        </w:rPr>
        <w:t xml:space="preserve"> </w:t>
      </w:r>
    </w:p>
    <w:p w:rsidR="00C90343" w:rsidRPr="00C95770" w:rsidRDefault="00C90343" w:rsidP="00C90343">
      <w:pPr>
        <w:spacing w:line="240" w:lineRule="auto"/>
        <w:contextualSpacing/>
        <w:jc w:val="both"/>
        <w:rPr>
          <w:rFonts w:ascii="Arial" w:hAnsi="Arial" w:cs="Arial"/>
          <w:b/>
          <w:color w:val="000000"/>
          <w:lang w:val="es-ES" w:eastAsia="es-ES"/>
        </w:rPr>
      </w:pPr>
    </w:p>
    <w:p w:rsidR="002040CB" w:rsidRDefault="00456E4A" w:rsidP="00C90343">
      <w:pPr>
        <w:autoSpaceDE w:val="0"/>
        <w:autoSpaceDN w:val="0"/>
        <w:adjustRightInd w:val="0"/>
        <w:spacing w:after="0" w:line="240" w:lineRule="auto"/>
        <w:contextualSpacing/>
        <w:jc w:val="both"/>
        <w:rPr>
          <w:rFonts w:ascii="Arial" w:hAnsi="Arial" w:cs="Arial"/>
          <w:b/>
        </w:rPr>
      </w:pPr>
      <w:r w:rsidRPr="005151FB">
        <w:rPr>
          <w:rFonts w:ascii="Arial" w:hAnsi="Arial" w:cs="Arial"/>
          <w:b/>
        </w:rPr>
        <w:t xml:space="preserve">PUNTO OCTAVO: </w:t>
      </w:r>
      <w:r w:rsidR="002040CB" w:rsidRPr="00411FDA">
        <w:rPr>
          <w:rFonts w:ascii="Arial" w:hAnsi="Arial" w:cs="Arial"/>
          <w:b/>
        </w:rPr>
        <w:t>Decretos de Alcaldía.</w:t>
      </w:r>
    </w:p>
    <w:p w:rsidR="002578BE" w:rsidRPr="002578BE" w:rsidRDefault="002578BE" w:rsidP="00C90343">
      <w:pPr>
        <w:autoSpaceDE w:val="0"/>
        <w:autoSpaceDN w:val="0"/>
        <w:adjustRightInd w:val="0"/>
        <w:spacing w:after="0" w:line="240" w:lineRule="auto"/>
        <w:contextualSpacing/>
        <w:jc w:val="both"/>
        <w:rPr>
          <w:rFonts w:ascii="Arial" w:hAnsi="Arial" w:cs="Arial"/>
          <w:color w:val="000000"/>
          <w:lang w:val="es-ES" w:eastAsia="es-ES"/>
        </w:rPr>
      </w:pPr>
      <w:r w:rsidRPr="002578BE">
        <w:rPr>
          <w:rFonts w:ascii="Arial" w:hAnsi="Arial" w:cs="Arial"/>
        </w:rPr>
        <w:t>Se da cuenta de Decretos de Alcaldía.</w:t>
      </w:r>
    </w:p>
    <w:p w:rsidR="00456E4A" w:rsidRPr="005151FB" w:rsidRDefault="00456E4A" w:rsidP="00C90343">
      <w:pPr>
        <w:pStyle w:val="Prrafodelista"/>
        <w:spacing w:line="240" w:lineRule="auto"/>
        <w:ind w:left="0"/>
        <w:jc w:val="both"/>
        <w:rPr>
          <w:rFonts w:ascii="Arial" w:hAnsi="Arial" w:cs="Arial"/>
          <w:b/>
          <w:sz w:val="22"/>
          <w:szCs w:val="22"/>
        </w:rPr>
      </w:pPr>
    </w:p>
    <w:p w:rsidR="00C95770" w:rsidRDefault="00456E4A" w:rsidP="00C90343">
      <w:pPr>
        <w:pStyle w:val="Prrafodelista"/>
        <w:autoSpaceDE w:val="0"/>
        <w:autoSpaceDN w:val="0"/>
        <w:adjustRightInd w:val="0"/>
        <w:spacing w:after="0" w:line="240" w:lineRule="auto"/>
        <w:ind w:left="0"/>
        <w:jc w:val="both"/>
        <w:rPr>
          <w:rFonts w:ascii="Arial" w:hAnsi="Arial" w:cs="Arial"/>
          <w:b/>
          <w:sz w:val="22"/>
          <w:szCs w:val="22"/>
        </w:rPr>
      </w:pPr>
      <w:r w:rsidRPr="005151FB">
        <w:rPr>
          <w:rFonts w:ascii="Arial" w:hAnsi="Arial" w:cs="Arial"/>
          <w:b/>
          <w:sz w:val="22"/>
          <w:szCs w:val="22"/>
        </w:rPr>
        <w:t>PUNTO NOVENO</w:t>
      </w:r>
      <w:r w:rsidRPr="002040CB">
        <w:rPr>
          <w:rFonts w:ascii="Arial" w:hAnsi="Arial" w:cs="Arial"/>
          <w:b/>
          <w:sz w:val="22"/>
          <w:szCs w:val="22"/>
        </w:rPr>
        <w:t xml:space="preserve">: </w:t>
      </w:r>
      <w:r w:rsidR="002040CB" w:rsidRPr="002040CB">
        <w:rPr>
          <w:rFonts w:ascii="Arial" w:hAnsi="Arial" w:cs="Arial"/>
          <w:b/>
          <w:sz w:val="22"/>
          <w:szCs w:val="22"/>
        </w:rPr>
        <w:t>Ruegos y pr</w:t>
      </w:r>
      <w:r w:rsidR="00C95770">
        <w:rPr>
          <w:rFonts w:ascii="Arial" w:hAnsi="Arial" w:cs="Arial"/>
          <w:b/>
          <w:sz w:val="22"/>
          <w:szCs w:val="22"/>
        </w:rPr>
        <w:t>eguntas de los Sres. Concejales.</w:t>
      </w:r>
    </w:p>
    <w:p w:rsidR="00C95770" w:rsidRPr="00C95770" w:rsidRDefault="00C95770" w:rsidP="00C90343">
      <w:pPr>
        <w:pStyle w:val="Prrafodelista"/>
        <w:autoSpaceDE w:val="0"/>
        <w:autoSpaceDN w:val="0"/>
        <w:adjustRightInd w:val="0"/>
        <w:spacing w:after="0" w:line="240" w:lineRule="auto"/>
        <w:ind w:left="0"/>
        <w:jc w:val="both"/>
        <w:rPr>
          <w:rFonts w:ascii="Arial" w:hAnsi="Arial" w:cs="Arial"/>
          <w:sz w:val="22"/>
          <w:szCs w:val="22"/>
        </w:rPr>
      </w:pPr>
      <w:r w:rsidRPr="00C95770">
        <w:rPr>
          <w:rFonts w:ascii="Arial" w:hAnsi="Arial" w:cs="Arial"/>
          <w:sz w:val="22"/>
          <w:szCs w:val="22"/>
        </w:rPr>
        <w:t xml:space="preserve">Se da respuesta preguntas pleno anterior, en relación a ellas, se explica la solución que se ha buscado al desprendimiento de calleja detrás de Avda. Extremadura, y </w:t>
      </w:r>
      <w:r w:rsidR="00970C2D">
        <w:rPr>
          <w:rFonts w:ascii="Arial" w:hAnsi="Arial" w:cs="Arial"/>
          <w:sz w:val="22"/>
          <w:szCs w:val="22"/>
        </w:rPr>
        <w:t xml:space="preserve"> se debate</w:t>
      </w:r>
      <w:r w:rsidRPr="00C95770">
        <w:rPr>
          <w:rFonts w:ascii="Arial" w:hAnsi="Arial" w:cs="Arial"/>
          <w:sz w:val="22"/>
          <w:szCs w:val="22"/>
        </w:rPr>
        <w:t xml:space="preserve"> sobre ello.</w:t>
      </w:r>
    </w:p>
    <w:p w:rsidR="00C95770" w:rsidRPr="00C95770" w:rsidRDefault="00C95770" w:rsidP="00C90343">
      <w:pPr>
        <w:pStyle w:val="Prrafodelista"/>
        <w:autoSpaceDE w:val="0"/>
        <w:autoSpaceDN w:val="0"/>
        <w:adjustRightInd w:val="0"/>
        <w:spacing w:after="0" w:line="240" w:lineRule="auto"/>
        <w:ind w:left="0"/>
        <w:jc w:val="both"/>
        <w:rPr>
          <w:rFonts w:ascii="Arial" w:hAnsi="Arial" w:cs="Arial"/>
          <w:sz w:val="22"/>
          <w:szCs w:val="22"/>
        </w:rPr>
      </w:pPr>
      <w:r w:rsidRPr="00C95770">
        <w:rPr>
          <w:rFonts w:ascii="Arial" w:hAnsi="Arial" w:cs="Arial"/>
          <w:sz w:val="22"/>
          <w:szCs w:val="22"/>
        </w:rPr>
        <w:t>En cuanto al balcón de El Bronco deteriorado, se informa de que ya se ha quitado.</w:t>
      </w:r>
    </w:p>
    <w:p w:rsidR="00C95770" w:rsidRDefault="00C95770" w:rsidP="00C90343">
      <w:pPr>
        <w:pStyle w:val="Prrafodelista"/>
        <w:autoSpaceDE w:val="0"/>
        <w:autoSpaceDN w:val="0"/>
        <w:adjustRightInd w:val="0"/>
        <w:spacing w:after="0" w:line="240" w:lineRule="auto"/>
        <w:ind w:left="0"/>
        <w:jc w:val="both"/>
        <w:rPr>
          <w:rFonts w:ascii="Arial" w:hAnsi="Arial" w:cs="Arial"/>
          <w:sz w:val="22"/>
          <w:szCs w:val="22"/>
        </w:rPr>
      </w:pPr>
      <w:r w:rsidRPr="00C95770">
        <w:rPr>
          <w:rFonts w:ascii="Arial" w:hAnsi="Arial" w:cs="Arial"/>
          <w:sz w:val="22"/>
          <w:szCs w:val="22"/>
        </w:rPr>
        <w:t>Y en relación al coste del juicio por desprendimiento camino público se informa que se continúa sin saber cuál es éste.</w:t>
      </w:r>
    </w:p>
    <w:p w:rsidR="00C95770" w:rsidRDefault="00C95770" w:rsidP="00C90343">
      <w:pPr>
        <w:pStyle w:val="Prrafodelista"/>
        <w:autoSpaceDE w:val="0"/>
        <w:autoSpaceDN w:val="0"/>
        <w:adjustRightInd w:val="0"/>
        <w:spacing w:after="0" w:line="240" w:lineRule="auto"/>
        <w:ind w:left="0"/>
        <w:jc w:val="both"/>
        <w:rPr>
          <w:rFonts w:ascii="Arial" w:hAnsi="Arial" w:cs="Arial"/>
          <w:sz w:val="22"/>
          <w:szCs w:val="22"/>
        </w:rPr>
      </w:pPr>
      <w:r>
        <w:rPr>
          <w:rFonts w:ascii="Arial" w:hAnsi="Arial" w:cs="Arial"/>
          <w:sz w:val="22"/>
          <w:szCs w:val="22"/>
        </w:rPr>
        <w:t>José Ignacio traslada la petición de un vecino de limpiar un camino que está lleno de zarzas, y Mª Eugenia pregunta por sistema de contenedores procediendo a explicar Sr. Alcalde el nuevo sistema de carga lateral</w:t>
      </w:r>
      <w:r w:rsidR="00970C2D">
        <w:rPr>
          <w:rFonts w:ascii="Arial" w:hAnsi="Arial" w:cs="Arial"/>
          <w:sz w:val="22"/>
          <w:szCs w:val="22"/>
        </w:rPr>
        <w:t xml:space="preserve"> que se va a implantar en breve por parte de Mancomunidad Trasierra- Tierras de Granadilla</w:t>
      </w:r>
    </w:p>
    <w:p w:rsidR="00C90343" w:rsidRPr="00C95770" w:rsidRDefault="00C90343" w:rsidP="00C90343">
      <w:pPr>
        <w:pStyle w:val="Prrafodelista"/>
        <w:autoSpaceDE w:val="0"/>
        <w:autoSpaceDN w:val="0"/>
        <w:adjustRightInd w:val="0"/>
        <w:spacing w:after="0" w:line="240" w:lineRule="auto"/>
        <w:ind w:left="0"/>
        <w:jc w:val="both"/>
        <w:rPr>
          <w:rFonts w:ascii="Arial" w:hAnsi="Arial" w:cs="Arial"/>
          <w:sz w:val="22"/>
          <w:szCs w:val="22"/>
        </w:rPr>
      </w:pPr>
    </w:p>
    <w:p w:rsidR="002040CB" w:rsidRPr="005151FB" w:rsidRDefault="002040CB" w:rsidP="00C90343">
      <w:pPr>
        <w:pStyle w:val="Prrafodelista"/>
        <w:autoSpaceDE w:val="0"/>
        <w:autoSpaceDN w:val="0"/>
        <w:adjustRightInd w:val="0"/>
        <w:spacing w:after="0" w:line="240" w:lineRule="auto"/>
        <w:ind w:left="0"/>
        <w:jc w:val="both"/>
        <w:rPr>
          <w:rFonts w:ascii="Arial" w:hAnsi="Arial" w:cs="Arial"/>
          <w:i/>
          <w:sz w:val="22"/>
          <w:szCs w:val="22"/>
        </w:rPr>
      </w:pPr>
    </w:p>
    <w:p w:rsidR="00456E4A" w:rsidRPr="005151FB" w:rsidRDefault="00456E4A" w:rsidP="00C90343">
      <w:pPr>
        <w:spacing w:line="240" w:lineRule="auto"/>
        <w:contextualSpacing/>
        <w:jc w:val="both"/>
        <w:rPr>
          <w:rFonts w:ascii="Arial" w:hAnsi="Arial" w:cs="Arial"/>
        </w:rPr>
      </w:pPr>
      <w:r w:rsidRPr="005151FB">
        <w:rPr>
          <w:rFonts w:ascii="Arial" w:hAnsi="Arial" w:cs="Arial"/>
        </w:rPr>
        <w:t>Y no habiendo más asuntos que tratar y cumpliendo el objeto del acto, Alcalde levanta la</w:t>
      </w:r>
      <w:r w:rsidR="00362A2C" w:rsidRPr="005151FB">
        <w:rPr>
          <w:rFonts w:ascii="Arial" w:hAnsi="Arial" w:cs="Arial"/>
        </w:rPr>
        <w:t xml:space="preserve"> Sesión siendo las 13 horas y 5</w:t>
      </w:r>
      <w:r w:rsidRPr="005151FB">
        <w:rPr>
          <w:rFonts w:ascii="Arial" w:hAnsi="Arial" w:cs="Arial"/>
        </w:rPr>
        <w:t xml:space="preserve"> minutos, de lo cual, como SECRETARIA doy fe.</w:t>
      </w:r>
    </w:p>
    <w:p w:rsidR="00456E4A" w:rsidRPr="005151FB" w:rsidRDefault="00456E4A" w:rsidP="00C90343">
      <w:pPr>
        <w:spacing w:line="240" w:lineRule="auto"/>
        <w:contextualSpacing/>
        <w:jc w:val="both"/>
        <w:rPr>
          <w:rFonts w:ascii="Arial" w:hAnsi="Arial" w:cs="Arial"/>
        </w:rPr>
      </w:pPr>
    </w:p>
    <w:p w:rsidR="00456E4A" w:rsidRPr="005151FB" w:rsidRDefault="00456E4A" w:rsidP="00C90343">
      <w:pPr>
        <w:spacing w:line="240" w:lineRule="auto"/>
        <w:contextualSpacing/>
        <w:jc w:val="both"/>
        <w:rPr>
          <w:rFonts w:ascii="Arial" w:hAnsi="Arial" w:cs="Arial"/>
        </w:rPr>
      </w:pPr>
    </w:p>
    <w:p w:rsidR="00456E4A" w:rsidRPr="005151FB" w:rsidRDefault="00456E4A" w:rsidP="00C90343">
      <w:pPr>
        <w:spacing w:line="240" w:lineRule="auto"/>
        <w:contextualSpacing/>
        <w:jc w:val="both"/>
        <w:rPr>
          <w:rFonts w:ascii="Arial" w:hAnsi="Arial" w:cs="Arial"/>
        </w:rPr>
      </w:pPr>
    </w:p>
    <w:p w:rsidR="00456E4A" w:rsidRPr="005151FB" w:rsidRDefault="00456E4A" w:rsidP="00C90343">
      <w:pPr>
        <w:spacing w:line="240" w:lineRule="auto"/>
        <w:contextualSpacing/>
        <w:jc w:val="both"/>
        <w:rPr>
          <w:rFonts w:ascii="Arial" w:hAnsi="Arial" w:cs="Arial"/>
        </w:rPr>
      </w:pPr>
      <w:r w:rsidRPr="005151FB">
        <w:rPr>
          <w:rFonts w:ascii="Arial" w:hAnsi="Arial" w:cs="Arial"/>
        </w:rPr>
        <w:t xml:space="preserve"> V.º B.º                                                                                        LA SECRETARIA                 </w:t>
      </w:r>
    </w:p>
    <w:p w:rsidR="00456E4A" w:rsidRPr="005151FB" w:rsidRDefault="00456E4A" w:rsidP="00C90343">
      <w:pPr>
        <w:spacing w:line="240" w:lineRule="auto"/>
        <w:contextualSpacing/>
        <w:jc w:val="both"/>
        <w:rPr>
          <w:rFonts w:ascii="Arial" w:hAnsi="Arial" w:cs="Arial"/>
        </w:rPr>
      </w:pPr>
      <w:r w:rsidRPr="005151FB">
        <w:rPr>
          <w:rFonts w:ascii="Arial" w:hAnsi="Arial" w:cs="Arial"/>
        </w:rPr>
        <w:t xml:space="preserve"> EL ALCALDE </w:t>
      </w:r>
    </w:p>
    <w:p w:rsidR="00456E4A" w:rsidRPr="005151FB" w:rsidRDefault="00456E4A" w:rsidP="00C90343">
      <w:pPr>
        <w:spacing w:line="240" w:lineRule="auto"/>
        <w:contextualSpacing/>
        <w:jc w:val="both"/>
        <w:rPr>
          <w:rFonts w:ascii="Arial" w:hAnsi="Arial" w:cs="Arial"/>
        </w:rPr>
      </w:pPr>
    </w:p>
    <w:p w:rsidR="00456E4A" w:rsidRPr="005151FB" w:rsidRDefault="00456E4A" w:rsidP="00C90343">
      <w:pPr>
        <w:spacing w:line="240" w:lineRule="auto"/>
        <w:contextualSpacing/>
        <w:jc w:val="both"/>
        <w:rPr>
          <w:rFonts w:ascii="Arial" w:hAnsi="Arial" w:cs="Arial"/>
        </w:rPr>
      </w:pPr>
    </w:p>
    <w:p w:rsidR="00456E4A" w:rsidRPr="005151FB" w:rsidRDefault="00456E4A" w:rsidP="00C90343">
      <w:pPr>
        <w:spacing w:line="240" w:lineRule="auto"/>
        <w:contextualSpacing/>
        <w:jc w:val="both"/>
        <w:rPr>
          <w:rFonts w:ascii="Arial" w:hAnsi="Arial" w:cs="Arial"/>
        </w:rPr>
      </w:pPr>
    </w:p>
    <w:p w:rsidR="00456E4A" w:rsidRPr="005151FB" w:rsidRDefault="00456E4A" w:rsidP="00C90343">
      <w:pPr>
        <w:spacing w:line="240" w:lineRule="auto"/>
        <w:contextualSpacing/>
        <w:jc w:val="both"/>
        <w:rPr>
          <w:rFonts w:ascii="Arial" w:hAnsi="Arial" w:cs="Arial"/>
        </w:rPr>
      </w:pPr>
    </w:p>
    <w:p w:rsidR="00456E4A" w:rsidRPr="005151FB" w:rsidRDefault="00456E4A" w:rsidP="00C90343">
      <w:pPr>
        <w:spacing w:line="240" w:lineRule="auto"/>
        <w:contextualSpacing/>
        <w:jc w:val="both"/>
        <w:rPr>
          <w:rFonts w:ascii="Arial" w:hAnsi="Arial" w:cs="Arial"/>
          <w:bCs/>
          <w:color w:val="222222"/>
          <w:lang w:eastAsia="es-ES"/>
        </w:rPr>
      </w:pPr>
      <w:r w:rsidRPr="005151FB">
        <w:rPr>
          <w:rFonts w:ascii="Arial" w:hAnsi="Arial" w:cs="Arial"/>
        </w:rPr>
        <w:t xml:space="preserve"> Fdo.:   Miguel Carlos González Muñoz                    Fdo.: Rosa Isabel Arriero Ventura                                                 </w:t>
      </w:r>
    </w:p>
    <w:p w:rsidR="00456E4A" w:rsidRPr="005151FB" w:rsidRDefault="00456E4A" w:rsidP="00C90343">
      <w:pPr>
        <w:spacing w:line="240" w:lineRule="auto"/>
        <w:contextualSpacing/>
        <w:jc w:val="both"/>
        <w:rPr>
          <w:rFonts w:ascii="Arial" w:hAnsi="Arial" w:cs="Arial"/>
        </w:rPr>
      </w:pPr>
    </w:p>
    <w:p w:rsidR="00456E4A" w:rsidRPr="005151FB" w:rsidRDefault="00456E4A" w:rsidP="00C90343">
      <w:pPr>
        <w:spacing w:line="240" w:lineRule="auto"/>
        <w:contextualSpacing/>
        <w:jc w:val="both"/>
        <w:rPr>
          <w:rFonts w:ascii="Arial" w:hAnsi="Arial" w:cs="Arial"/>
        </w:rPr>
      </w:pPr>
    </w:p>
    <w:sectPr w:rsidR="00456E4A" w:rsidRPr="005151FB" w:rsidSect="00785552">
      <w:headerReference w:type="even" r:id="rId7"/>
      <w:headerReference w:type="default" r:id="rId8"/>
      <w:footerReference w:type="default" r:id="rId9"/>
      <w:headerReference w:type="first" r:id="rId10"/>
      <w:pgSz w:w="11906" w:h="16838"/>
      <w:pgMar w:top="3119" w:right="1077" w:bottom="1418" w:left="1191" w:header="68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9AD" w:rsidRDefault="00EB69AD" w:rsidP="00474911">
      <w:pPr>
        <w:spacing w:after="0" w:line="240" w:lineRule="auto"/>
      </w:pPr>
      <w:r>
        <w:separator/>
      </w:r>
    </w:p>
  </w:endnote>
  <w:endnote w:type="continuationSeparator" w:id="1">
    <w:p w:rsidR="00EB69AD" w:rsidRDefault="00EB69AD" w:rsidP="00474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yriad Pro Light">
    <w:altName w:val="Corbel"/>
    <w:panose1 w:val="00000000000000000000"/>
    <w:charset w:val="00"/>
    <w:family w:val="swiss"/>
    <w:notTrueType/>
    <w:pitch w:val="variable"/>
    <w:sig w:usb0="A00002AF" w:usb1="50002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789"/>
    </w:tblGrid>
    <w:tr w:rsidR="00456E4A" w:rsidRPr="008E7A15" w:rsidTr="008E7A15">
      <w:trPr>
        <w:trHeight w:val="1067"/>
      </w:trPr>
      <w:tc>
        <w:tcPr>
          <w:tcW w:w="4992" w:type="dxa"/>
          <w:tcBorders>
            <w:top w:val="nil"/>
            <w:left w:val="nil"/>
            <w:bottom w:val="nil"/>
            <w:right w:val="nil"/>
          </w:tcBorders>
        </w:tcPr>
        <w:p w:rsidR="00456E4A" w:rsidRPr="008E7A15" w:rsidRDefault="00B67099" w:rsidP="008E7A15">
          <w:pPr>
            <w:widowControl w:val="0"/>
            <w:spacing w:after="0" w:line="240" w:lineRule="auto"/>
            <w:rPr>
              <w:rFonts w:ascii="Arial" w:hAnsi="Arial" w:cs="Arial"/>
              <w:b/>
              <w:bCs/>
              <w:color w:val="008000"/>
              <w:sz w:val="20"/>
              <w:lang w:val="es-ES"/>
            </w:rPr>
          </w:pPr>
          <w:r w:rsidRPr="00B67099">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297274" o:spid="_x0000_s2052" type="#_x0000_t75" style="position:absolute;margin-left:-4.5pt;margin-top:406.85pt;width:128.7pt;height:227.95pt;z-index:-251654656;mso-position-horizontal-relative:margin;mso-position-vertical-relative:margin" o:allowincell="f">
                <v:imagedata r:id="rId1" o:title="" gain="72818f"/>
                <w10:wrap anchorx="margin" anchory="margin"/>
              </v:shape>
            </w:pict>
          </w:r>
          <w:r w:rsidR="00456E4A" w:rsidRPr="008E7A15">
            <w:rPr>
              <w:rFonts w:ascii="Arial" w:hAnsi="Arial" w:cs="Arial"/>
              <w:b/>
              <w:bCs/>
              <w:color w:val="008000"/>
              <w:sz w:val="20"/>
              <w:lang w:val="es-ES"/>
            </w:rPr>
            <w:t>Teléfono y FAX:</w:t>
          </w:r>
        </w:p>
        <w:p w:rsidR="00456E4A" w:rsidRPr="008E7A15" w:rsidRDefault="00456E4A" w:rsidP="008E7A15">
          <w:pPr>
            <w:widowControl w:val="0"/>
            <w:spacing w:after="0" w:line="240" w:lineRule="auto"/>
            <w:rPr>
              <w:rFonts w:ascii="Arial" w:hAnsi="Arial" w:cs="Arial"/>
              <w:b/>
              <w:bCs/>
              <w:color w:val="008000"/>
              <w:sz w:val="20"/>
              <w:lang w:val="es-ES"/>
            </w:rPr>
          </w:pPr>
          <w:r w:rsidRPr="008E7A15">
            <w:rPr>
              <w:rFonts w:ascii="Arial" w:hAnsi="Arial" w:cs="Arial"/>
              <w:b/>
              <w:bCs/>
              <w:color w:val="008000"/>
              <w:sz w:val="20"/>
              <w:lang w:val="es-ES"/>
            </w:rPr>
            <w:t>927 67 75 71</w:t>
          </w:r>
          <w:r w:rsidRPr="008E7A15">
            <w:rPr>
              <w:rFonts w:ascii="Arial" w:hAnsi="Arial" w:cs="Arial"/>
              <w:b/>
              <w:bCs/>
              <w:color w:val="008000"/>
              <w:sz w:val="20"/>
              <w:lang w:val="es-ES"/>
            </w:rPr>
            <w:br/>
            <w:t>www.santacruzdepaniagua.es</w:t>
          </w:r>
        </w:p>
        <w:p w:rsidR="00456E4A" w:rsidRPr="008E7A15" w:rsidRDefault="00456E4A" w:rsidP="008E7A15">
          <w:pPr>
            <w:widowControl w:val="0"/>
            <w:spacing w:after="0" w:line="240" w:lineRule="auto"/>
            <w:rPr>
              <w:rFonts w:ascii="Times New Roman" w:hAnsi="Times New Roman"/>
              <w:color w:val="000000"/>
            </w:rPr>
          </w:pPr>
        </w:p>
      </w:tc>
      <w:tc>
        <w:tcPr>
          <w:tcW w:w="4789" w:type="dxa"/>
          <w:tcBorders>
            <w:top w:val="nil"/>
            <w:left w:val="nil"/>
            <w:bottom w:val="nil"/>
            <w:right w:val="nil"/>
          </w:tcBorders>
        </w:tcPr>
        <w:p w:rsidR="00456E4A" w:rsidRPr="008E7A15" w:rsidRDefault="00456E4A" w:rsidP="008E7A15">
          <w:pPr>
            <w:widowControl w:val="0"/>
            <w:spacing w:after="0" w:line="240" w:lineRule="auto"/>
            <w:jc w:val="right"/>
            <w:rPr>
              <w:rFonts w:ascii="Arial" w:hAnsi="Arial" w:cs="Arial"/>
              <w:b/>
              <w:bCs/>
              <w:color w:val="008000"/>
              <w:sz w:val="20"/>
              <w:lang w:val="es-ES"/>
            </w:rPr>
          </w:pPr>
          <w:r w:rsidRPr="008E7A15">
            <w:rPr>
              <w:rFonts w:ascii="Arial" w:hAnsi="Arial" w:cs="Arial"/>
              <w:b/>
              <w:bCs/>
              <w:color w:val="008000"/>
              <w:sz w:val="20"/>
              <w:lang w:val="es-ES"/>
            </w:rPr>
            <w:t>Plaza de España, S/N</w:t>
          </w:r>
          <w:r w:rsidRPr="008E7A15">
            <w:rPr>
              <w:rFonts w:ascii="Arial" w:hAnsi="Arial" w:cs="Arial"/>
              <w:b/>
              <w:bCs/>
              <w:color w:val="008000"/>
              <w:sz w:val="20"/>
              <w:lang w:val="es-ES"/>
            </w:rPr>
            <w:br/>
            <w:t>10661 - Santa Cruz de Paniagua (Cáceres)</w:t>
          </w:r>
        </w:p>
        <w:p w:rsidR="00456E4A" w:rsidRPr="008E7A15" w:rsidRDefault="00456E4A" w:rsidP="008E7A15">
          <w:pPr>
            <w:widowControl w:val="0"/>
            <w:spacing w:after="0" w:line="240" w:lineRule="auto"/>
            <w:jc w:val="right"/>
            <w:rPr>
              <w:rFonts w:ascii="Arial" w:hAnsi="Arial" w:cs="Arial"/>
              <w:b/>
              <w:bCs/>
              <w:color w:val="008000"/>
              <w:sz w:val="20"/>
              <w:lang w:val="es-ES"/>
            </w:rPr>
          </w:pPr>
          <w:r w:rsidRPr="008E7A15">
            <w:rPr>
              <w:rFonts w:ascii="Arial" w:hAnsi="Arial" w:cs="Arial"/>
              <w:b/>
              <w:bCs/>
              <w:color w:val="008000"/>
              <w:sz w:val="20"/>
              <w:lang w:val="es-ES"/>
            </w:rPr>
            <w:t>ayuntamiento@santacruzdepaniagua.es</w:t>
          </w:r>
        </w:p>
        <w:p w:rsidR="00456E4A" w:rsidRPr="008E7A15" w:rsidRDefault="00456E4A" w:rsidP="008E7A15">
          <w:pPr>
            <w:widowControl w:val="0"/>
            <w:spacing w:after="0" w:line="240" w:lineRule="auto"/>
            <w:rPr>
              <w:rFonts w:ascii="Times New Roman" w:hAnsi="Times New Roman"/>
              <w:color w:val="000000"/>
            </w:rPr>
          </w:pPr>
          <w:r w:rsidRPr="008E7A15">
            <w:rPr>
              <w:sz w:val="20"/>
            </w:rPr>
            <w:t> </w:t>
          </w:r>
        </w:p>
      </w:tc>
    </w:tr>
  </w:tbl>
  <w:p w:rsidR="00456E4A" w:rsidRDefault="00B67099">
    <w:pPr>
      <w:pStyle w:val="Piedepgina"/>
    </w:pPr>
    <w:r>
      <w:rPr>
        <w:noProof/>
        <w:lang w:val="es-ES" w:eastAsia="es-ES"/>
      </w:rPr>
      <w:pict>
        <v:shapetype id="_x0000_t202" coordsize="21600,21600" o:spt="202" path="m,l,21600r21600,l21600,xe">
          <v:stroke joinstyle="miter"/>
          <v:path gradientshapeok="t" o:connecttype="rect"/>
        </v:shapetype>
        <v:shape id="_x0000_s2053" type="#_x0000_t202" style="position:absolute;margin-left:56.7pt;margin-top:757.25pt;width:204.1pt;height:40.7pt;z-index:251655680;mso-wrap-distance-left:2.88pt;mso-wrap-distance-top:2.88pt;mso-wrap-distance-right:2.88pt;mso-wrap-distance-bottom:2.88pt;mso-position-horizontal-relative:text;mso-position-vertical-relative:text" filled="f" stroked="f" insetpen="t" o:cliptowrap="t">
          <v:shadow color="#ccc"/>
          <v:textbox style="mso-next-textbox:#_x0000_s2053;mso-column-margin:2mm" inset="2.88pt,2.88pt,2.88pt,2.88pt">
            <w:txbxContent>
              <w:p w:rsidR="00456E4A" w:rsidRDefault="00456E4A" w:rsidP="00341B0A">
                <w:pPr>
                  <w:widowControl w:val="0"/>
                  <w:rPr>
                    <w:rFonts w:ascii="Arial" w:hAnsi="Arial" w:cs="Arial"/>
                    <w:b/>
                    <w:bCs/>
                    <w:color w:val="008000"/>
                    <w:lang w:val="es-ES"/>
                  </w:rPr>
                </w:pPr>
                <w:r>
                  <w:rPr>
                    <w:rFonts w:ascii="Arial" w:hAnsi="Arial" w:cs="Arial"/>
                    <w:b/>
                    <w:bCs/>
                    <w:color w:val="008000"/>
                    <w:lang w:val="es-ES"/>
                  </w:rPr>
                  <w:t>Teléfono y FAX:</w:t>
                </w:r>
              </w:p>
              <w:p w:rsidR="00456E4A" w:rsidRDefault="00456E4A" w:rsidP="00341B0A">
                <w:pPr>
                  <w:widowControl w:val="0"/>
                  <w:rPr>
                    <w:rFonts w:ascii="Arial" w:hAnsi="Arial" w:cs="Arial"/>
                    <w:b/>
                    <w:bCs/>
                    <w:color w:val="008000"/>
                    <w:lang w:val="es-ES"/>
                  </w:rPr>
                </w:pPr>
                <w:r>
                  <w:rPr>
                    <w:rFonts w:ascii="Arial" w:hAnsi="Arial" w:cs="Arial"/>
                    <w:b/>
                    <w:bCs/>
                    <w:color w:val="008000"/>
                    <w:lang w:val="es-ES"/>
                  </w:rPr>
                  <w:t>927 67 75 71 www.santacruzdepaniagua.es</w:t>
                </w:r>
              </w:p>
            </w:txbxContent>
          </v:textbox>
        </v:shape>
      </w:pict>
    </w:r>
    <w:r>
      <w:rPr>
        <w:noProof/>
        <w:lang w:val="es-ES" w:eastAsia="es-ES"/>
      </w:rPr>
      <w:pict>
        <v:shape id="_x0000_s2054" type="#_x0000_t202" style="position:absolute;margin-left:269.3pt;margin-top:757.5pt;width:269.4pt;height:40.6pt;z-index:251656704;mso-wrap-distance-left:2.88pt;mso-wrap-distance-top:2.88pt;mso-wrap-distance-right:2.88pt;mso-wrap-distance-bottom:2.88pt;mso-position-horizontal-relative:text;mso-position-vertical-relative:text" filled="f" stroked="f" insetpen="t" o:cliptowrap="t">
          <v:shadow color="#ccc"/>
          <v:textbox style="mso-next-textbox:#_x0000_s2054;mso-column-margin:2mm" inset="2.88pt,2.88pt,2.88pt,2.88pt">
            <w:txbxContent>
              <w:p w:rsidR="00456E4A" w:rsidRDefault="00456E4A" w:rsidP="00341B0A">
                <w:pPr>
                  <w:widowControl w:val="0"/>
                  <w:jc w:val="right"/>
                  <w:rPr>
                    <w:rFonts w:ascii="Arial" w:hAnsi="Arial" w:cs="Arial"/>
                    <w:b/>
                    <w:bCs/>
                    <w:color w:val="008000"/>
                    <w:lang w:val="es-ES"/>
                  </w:rPr>
                </w:pPr>
                <w:r>
                  <w:rPr>
                    <w:rFonts w:ascii="Arial" w:hAnsi="Arial" w:cs="Arial"/>
                    <w:b/>
                    <w:bCs/>
                    <w:color w:val="008000"/>
                    <w:lang w:val="es-ES"/>
                  </w:rPr>
                  <w:t>Plaza de España, S/N</w:t>
                </w:r>
                <w:r>
                  <w:rPr>
                    <w:rFonts w:ascii="Arial" w:hAnsi="Arial" w:cs="Arial"/>
                    <w:b/>
                    <w:bCs/>
                    <w:color w:val="008000"/>
                    <w:lang w:val="es-ES"/>
                  </w:rPr>
                  <w:br/>
                  <w:t>10661 - Santa Cruz de Paniagua (Cáceres)</w:t>
                </w:r>
              </w:p>
              <w:p w:rsidR="00456E4A" w:rsidRDefault="00456E4A" w:rsidP="00341B0A">
                <w:pPr>
                  <w:widowControl w:val="0"/>
                  <w:jc w:val="right"/>
                  <w:rPr>
                    <w:rFonts w:ascii="Arial" w:hAnsi="Arial" w:cs="Arial"/>
                    <w:b/>
                    <w:bCs/>
                    <w:color w:val="008000"/>
                    <w:lang w:val="es-ES"/>
                  </w:rPr>
                </w:pPr>
                <w:r>
                  <w:rPr>
                    <w:rFonts w:ascii="Arial" w:hAnsi="Arial" w:cs="Arial"/>
                    <w:b/>
                    <w:bCs/>
                    <w:color w:val="008000"/>
                    <w:lang w:val="es-ES"/>
                  </w:rPr>
                  <w:t>ayuntamiento@santacruzdepaniagua.es</w:t>
                </w:r>
              </w:p>
            </w:txbxContent>
          </v:textbox>
        </v:shape>
      </w:pict>
    </w:r>
    <w:r>
      <w:rPr>
        <w:noProof/>
        <w:lang w:val="es-ES" w:eastAsia="es-ES"/>
      </w:rPr>
      <w:pict>
        <v:shape id="_x0000_s2055" type="#_x0000_t202" style="position:absolute;margin-left:56.7pt;margin-top:757.25pt;width:204.1pt;height:40.7pt;z-index:251653632;mso-wrap-distance-left:2.88pt;mso-wrap-distance-top:2.88pt;mso-wrap-distance-right:2.88pt;mso-wrap-distance-bottom:2.88pt;mso-position-horizontal-relative:text;mso-position-vertical-relative:text" filled="f" stroked="f" insetpen="t" o:cliptowrap="t">
          <v:shadow color="#ccc"/>
          <v:textbox style="mso-next-textbox:#_x0000_s2055;mso-column-margin:2mm" inset="2.88pt,2.88pt,2.88pt,2.88pt">
            <w:txbxContent>
              <w:p w:rsidR="00456E4A" w:rsidRDefault="00456E4A" w:rsidP="00341B0A">
                <w:pPr>
                  <w:widowControl w:val="0"/>
                  <w:rPr>
                    <w:rFonts w:ascii="Arial" w:hAnsi="Arial" w:cs="Arial"/>
                    <w:b/>
                    <w:bCs/>
                    <w:color w:val="008000"/>
                    <w:lang w:val="es-ES"/>
                  </w:rPr>
                </w:pPr>
                <w:r>
                  <w:rPr>
                    <w:rFonts w:ascii="Arial" w:hAnsi="Arial" w:cs="Arial"/>
                    <w:b/>
                    <w:bCs/>
                    <w:color w:val="008000"/>
                    <w:lang w:val="es-ES"/>
                  </w:rPr>
                  <w:t>Teléfono y FAX:</w:t>
                </w:r>
              </w:p>
              <w:p w:rsidR="00456E4A" w:rsidRDefault="00456E4A" w:rsidP="00341B0A">
                <w:pPr>
                  <w:widowControl w:val="0"/>
                  <w:rPr>
                    <w:rFonts w:ascii="Arial" w:hAnsi="Arial" w:cs="Arial"/>
                    <w:b/>
                    <w:bCs/>
                    <w:color w:val="008000"/>
                    <w:lang w:val="es-ES"/>
                  </w:rPr>
                </w:pPr>
                <w:r>
                  <w:rPr>
                    <w:rFonts w:ascii="Arial" w:hAnsi="Arial" w:cs="Arial"/>
                    <w:b/>
                    <w:bCs/>
                    <w:color w:val="008000"/>
                    <w:lang w:val="es-ES"/>
                  </w:rPr>
                  <w:t>927 67 75 71 www.santacruzdepaniagua.es</w:t>
                </w:r>
              </w:p>
            </w:txbxContent>
          </v:textbox>
        </v:shape>
      </w:pict>
    </w:r>
    <w:r>
      <w:rPr>
        <w:noProof/>
        <w:lang w:val="es-ES" w:eastAsia="es-ES"/>
      </w:rPr>
      <w:pict>
        <v:shape id="_x0000_s2056" type="#_x0000_t202" style="position:absolute;margin-left:269.3pt;margin-top:757.5pt;width:269.4pt;height:40.6pt;z-index:251654656;mso-wrap-distance-left:2.88pt;mso-wrap-distance-top:2.88pt;mso-wrap-distance-right:2.88pt;mso-wrap-distance-bottom:2.88pt;mso-position-horizontal-relative:text;mso-position-vertical-relative:text" filled="f" stroked="f" insetpen="t" o:cliptowrap="t">
          <v:shadow color="#ccc"/>
          <v:textbox style="mso-next-textbox:#_x0000_s2056;mso-column-margin:2mm" inset="2.88pt,2.88pt,2.88pt,2.88pt">
            <w:txbxContent>
              <w:p w:rsidR="00456E4A" w:rsidRDefault="00456E4A" w:rsidP="00341B0A">
                <w:pPr>
                  <w:widowControl w:val="0"/>
                  <w:jc w:val="right"/>
                  <w:rPr>
                    <w:rFonts w:ascii="Arial" w:hAnsi="Arial" w:cs="Arial"/>
                    <w:b/>
                    <w:bCs/>
                    <w:color w:val="008000"/>
                    <w:lang w:val="es-ES"/>
                  </w:rPr>
                </w:pPr>
                <w:r>
                  <w:rPr>
                    <w:rFonts w:ascii="Arial" w:hAnsi="Arial" w:cs="Arial"/>
                    <w:b/>
                    <w:bCs/>
                    <w:color w:val="008000"/>
                    <w:lang w:val="es-ES"/>
                  </w:rPr>
                  <w:t>Plaza de España, S/N</w:t>
                </w:r>
                <w:r>
                  <w:rPr>
                    <w:rFonts w:ascii="Arial" w:hAnsi="Arial" w:cs="Arial"/>
                    <w:b/>
                    <w:bCs/>
                    <w:color w:val="008000"/>
                    <w:lang w:val="es-ES"/>
                  </w:rPr>
                  <w:br/>
                  <w:t>10661 - Santa Cruz de Paniagua (Cáceres)</w:t>
                </w:r>
              </w:p>
              <w:p w:rsidR="00456E4A" w:rsidRDefault="00456E4A" w:rsidP="00341B0A">
                <w:pPr>
                  <w:widowControl w:val="0"/>
                  <w:jc w:val="right"/>
                  <w:rPr>
                    <w:rFonts w:ascii="Arial" w:hAnsi="Arial" w:cs="Arial"/>
                    <w:b/>
                    <w:bCs/>
                    <w:color w:val="008000"/>
                    <w:lang w:val="es-ES"/>
                  </w:rPr>
                </w:pPr>
                <w:r>
                  <w:rPr>
                    <w:rFonts w:ascii="Arial" w:hAnsi="Arial" w:cs="Arial"/>
                    <w:b/>
                    <w:bCs/>
                    <w:color w:val="008000"/>
                    <w:lang w:val="es-ES"/>
                  </w:rPr>
                  <w:t>ayuntamiento@santacruzdepaniagua.es</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9AD" w:rsidRDefault="00EB69AD" w:rsidP="00474911">
      <w:pPr>
        <w:spacing w:after="0" w:line="240" w:lineRule="auto"/>
      </w:pPr>
      <w:r>
        <w:separator/>
      </w:r>
    </w:p>
  </w:footnote>
  <w:footnote w:type="continuationSeparator" w:id="1">
    <w:p w:rsidR="00EB69AD" w:rsidRDefault="00EB69AD" w:rsidP="004749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4A" w:rsidRDefault="00B67099">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297273" o:spid="_x0000_s2049" type="#_x0000_t75" style="position:absolute;margin-left:0;margin-top:0;width:168pt;height:297.5pt;z-index:-25165568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4A" w:rsidRDefault="00B67099">
    <w:pPr>
      <w:pStyle w:val="Encabezado"/>
    </w:pPr>
    <w:r>
      <w:rPr>
        <w:noProof/>
        <w:lang w:val="es-ES" w:eastAsia="es-ES"/>
      </w:rPr>
      <w:pict>
        <v:shapetype id="_x0000_t202" coordsize="21600,21600" o:spt="202" path="m,l,21600r21600,l21600,xe">
          <v:stroke joinstyle="miter"/>
          <v:path gradientshapeok="t" o:connecttype="rect"/>
        </v:shapetype>
        <v:shape id="_x0000_s2050" type="#_x0000_t202" style="position:absolute;margin-left:-15.55pt;margin-top:79.05pt;width:127.55pt;height:34pt;z-index:251658752;mso-wrap-distance-left:2.88pt;mso-wrap-distance-top:2.88pt;mso-wrap-distance-right:2.88pt;mso-wrap-distance-bottom:2.88pt" filled="f" stroked="f" insetpen="t" o:cliptowrap="t">
          <v:shadow color="#ccc"/>
          <v:textbox style="mso-next-textbox:#_x0000_s2050;mso-column-margin:2mm" inset="2.88pt,2.88pt,2.88pt,2.88pt">
            <w:txbxContent>
              <w:p w:rsidR="00456E4A" w:rsidRDefault="00456E4A" w:rsidP="00BF44F1">
                <w:pPr>
                  <w:widowControl w:val="0"/>
                  <w:spacing w:line="240" w:lineRule="auto"/>
                  <w:jc w:val="center"/>
                  <w:rPr>
                    <w:rFonts w:ascii="Trebuchet MS" w:hAnsi="Trebuchet MS"/>
                    <w:b/>
                    <w:bCs/>
                    <w:smallCaps/>
                    <w:color w:val="000099"/>
                    <w:lang w:val="es-ES"/>
                  </w:rPr>
                </w:pPr>
                <w:r>
                  <w:rPr>
                    <w:rFonts w:ascii="Trebuchet MS" w:hAnsi="Trebuchet MS"/>
                    <w:b/>
                    <w:bCs/>
                    <w:smallCaps/>
                    <w:color w:val="000099"/>
                    <w:lang w:val="es-ES"/>
                  </w:rPr>
                  <w:t>Ayuntamiento de</w:t>
                </w:r>
                <w:r>
                  <w:rPr>
                    <w:rFonts w:ascii="Trebuchet MS" w:hAnsi="Trebuchet MS"/>
                    <w:b/>
                    <w:bCs/>
                    <w:smallCaps/>
                    <w:color w:val="000099"/>
                    <w:lang w:val="es-ES"/>
                  </w:rPr>
                  <w:br/>
                  <w:t>Santa Cruz de Paniagua</w:t>
                </w:r>
              </w:p>
            </w:txbxContent>
          </v:textbox>
        </v:shape>
      </w:pict>
    </w:r>
    <w:r>
      <w:rPr>
        <w:noProof/>
        <w:lang w:val="es-ES" w:eastAsia="es-ES"/>
      </w:rPr>
      <w:pict>
        <v:rect id="_x0000_s2051" style="position:absolute;margin-left:9.55pt;margin-top:-8.65pt;width:78.6pt;height:90.7pt;z-index:251657728" o:preferrelative="t" filled="f" stroked="f" insetpen="t" o:cliptowrap="t">
          <v:imagedata r:id="rId1" o:title=""/>
          <v:path o:extrusionok="f"/>
          <o:lock v:ext="edit" aspectratio="t"/>
        </v:rect>
        <o:OLEObject Type="Embed" ProgID="Photoshop.Image.55" ShapeID="_x0000_s2051" DrawAspect="Content" ObjectID="_1559645209" r:id="rId2"/>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4A" w:rsidRDefault="00B67099">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297272" o:spid="_x0000_s2057" type="#_x0000_t75" style="position:absolute;margin-left:0;margin-top:0;width:168pt;height:297.5pt;z-index:-25165670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8"/>
    <w:lvl w:ilvl="0">
      <w:start w:val="1"/>
      <w:numFmt w:val="lowerLetter"/>
      <w:lvlText w:val="%1)"/>
      <w:lvlJc w:val="left"/>
      <w:pPr>
        <w:tabs>
          <w:tab w:val="num" w:pos="1429"/>
        </w:tabs>
        <w:ind w:left="1429" w:hanging="360"/>
      </w:pPr>
      <w:rPr>
        <w:rFonts w:cs="Times New Roman"/>
      </w:rPr>
    </w:lvl>
  </w:abstractNum>
  <w:abstractNum w:abstractNumId="2">
    <w:nsid w:val="00000004"/>
    <w:multiLevelType w:val="singleLevel"/>
    <w:tmpl w:val="00000004"/>
    <w:name w:val="WW8Num17"/>
    <w:lvl w:ilvl="0">
      <w:start w:val="1"/>
      <w:numFmt w:val="bullet"/>
      <w:lvlText w:val=""/>
      <w:lvlJc w:val="left"/>
      <w:pPr>
        <w:tabs>
          <w:tab w:val="num" w:pos="1429"/>
        </w:tabs>
        <w:ind w:left="1429" w:hanging="360"/>
      </w:pPr>
      <w:rPr>
        <w:rFonts w:ascii="Symbol" w:hAnsi="Symbol"/>
      </w:rPr>
    </w:lvl>
  </w:abstractNum>
  <w:abstractNum w:abstractNumId="3">
    <w:nsid w:val="00000005"/>
    <w:multiLevelType w:val="singleLevel"/>
    <w:tmpl w:val="00000005"/>
    <w:name w:val="WW8Num42"/>
    <w:lvl w:ilvl="0">
      <w:start w:val="1"/>
      <w:numFmt w:val="lowerLetter"/>
      <w:lvlText w:val="%1)"/>
      <w:lvlJc w:val="left"/>
      <w:pPr>
        <w:tabs>
          <w:tab w:val="num" w:pos="1744"/>
        </w:tabs>
        <w:ind w:left="1744" w:hanging="1035"/>
      </w:pPr>
      <w:rPr>
        <w:rFonts w:cs="Times New Roman"/>
      </w:rPr>
    </w:lvl>
  </w:abstractNum>
  <w:abstractNum w:abstractNumId="4">
    <w:nsid w:val="039D45EE"/>
    <w:multiLevelType w:val="hybridMultilevel"/>
    <w:tmpl w:val="B0AE89B2"/>
    <w:lvl w:ilvl="0" w:tplc="B338195E">
      <w:start w:val="1"/>
      <w:numFmt w:val="decimal"/>
      <w:lvlText w:val="%1."/>
      <w:lvlJc w:val="left"/>
      <w:pPr>
        <w:ind w:left="720" w:hanging="360"/>
      </w:pPr>
      <w:rPr>
        <w:rFonts w:ascii="Arial,Bold" w:hAnsi="Arial,Bold" w:cs="Arial,Bold" w:hint="default"/>
        <w:b/>
        <w:color w:val="222222"/>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077715B6"/>
    <w:multiLevelType w:val="hybridMultilevel"/>
    <w:tmpl w:val="B0AE89B2"/>
    <w:lvl w:ilvl="0" w:tplc="B338195E">
      <w:start w:val="1"/>
      <w:numFmt w:val="decimal"/>
      <w:lvlText w:val="%1."/>
      <w:lvlJc w:val="left"/>
      <w:pPr>
        <w:ind w:left="720" w:hanging="360"/>
      </w:pPr>
      <w:rPr>
        <w:rFonts w:ascii="Arial,Bold" w:hAnsi="Arial,Bold" w:cs="Arial,Bold" w:hint="default"/>
        <w:b/>
        <w:color w:val="222222"/>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094D05ED"/>
    <w:multiLevelType w:val="multilevel"/>
    <w:tmpl w:val="E5AA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6C7CA3"/>
    <w:multiLevelType w:val="hybridMultilevel"/>
    <w:tmpl w:val="B0AE89B2"/>
    <w:lvl w:ilvl="0" w:tplc="B338195E">
      <w:start w:val="1"/>
      <w:numFmt w:val="decimal"/>
      <w:lvlText w:val="%1."/>
      <w:lvlJc w:val="left"/>
      <w:pPr>
        <w:ind w:left="720" w:hanging="360"/>
      </w:pPr>
      <w:rPr>
        <w:rFonts w:ascii="Arial,Bold" w:hAnsi="Arial,Bold" w:cs="Arial,Bold" w:hint="default"/>
        <w:b/>
        <w:color w:val="222222"/>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1D241DCC"/>
    <w:multiLevelType w:val="hybridMultilevel"/>
    <w:tmpl w:val="B0AE89B2"/>
    <w:lvl w:ilvl="0" w:tplc="B338195E">
      <w:start w:val="1"/>
      <w:numFmt w:val="decimal"/>
      <w:lvlText w:val="%1."/>
      <w:lvlJc w:val="left"/>
      <w:pPr>
        <w:ind w:left="720" w:hanging="360"/>
      </w:pPr>
      <w:rPr>
        <w:rFonts w:ascii="Arial,Bold" w:hAnsi="Arial,Bold" w:cs="Arial,Bold" w:hint="default"/>
        <w:b/>
        <w:color w:val="222222"/>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23216B32"/>
    <w:multiLevelType w:val="hybridMultilevel"/>
    <w:tmpl w:val="D7C65AE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2D94433D"/>
    <w:multiLevelType w:val="hybridMultilevel"/>
    <w:tmpl w:val="B0AE89B2"/>
    <w:lvl w:ilvl="0" w:tplc="B338195E">
      <w:start w:val="1"/>
      <w:numFmt w:val="decimal"/>
      <w:lvlText w:val="%1."/>
      <w:lvlJc w:val="left"/>
      <w:pPr>
        <w:ind w:left="720" w:hanging="360"/>
      </w:pPr>
      <w:rPr>
        <w:rFonts w:ascii="Arial,Bold" w:hAnsi="Arial,Bold" w:cs="Arial,Bold" w:hint="default"/>
        <w:b/>
        <w:color w:val="222222"/>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2DB12017"/>
    <w:multiLevelType w:val="hybridMultilevel"/>
    <w:tmpl w:val="D7C65AE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2E581DDC"/>
    <w:multiLevelType w:val="hybridMultilevel"/>
    <w:tmpl w:val="B0AE89B2"/>
    <w:lvl w:ilvl="0" w:tplc="B338195E">
      <w:start w:val="1"/>
      <w:numFmt w:val="decimal"/>
      <w:lvlText w:val="%1."/>
      <w:lvlJc w:val="left"/>
      <w:pPr>
        <w:ind w:left="720" w:hanging="360"/>
      </w:pPr>
      <w:rPr>
        <w:rFonts w:ascii="Arial,Bold" w:hAnsi="Arial,Bold" w:cs="Arial,Bold" w:hint="default"/>
        <w:b/>
        <w:color w:val="222222"/>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3AB7001"/>
    <w:multiLevelType w:val="hybridMultilevel"/>
    <w:tmpl w:val="B0AE89B2"/>
    <w:lvl w:ilvl="0" w:tplc="B338195E">
      <w:start w:val="1"/>
      <w:numFmt w:val="decimal"/>
      <w:lvlText w:val="%1."/>
      <w:lvlJc w:val="left"/>
      <w:pPr>
        <w:ind w:left="720" w:hanging="360"/>
      </w:pPr>
      <w:rPr>
        <w:rFonts w:ascii="Arial,Bold" w:hAnsi="Arial,Bold" w:cs="Arial,Bold" w:hint="default"/>
        <w:b/>
        <w:color w:val="222222"/>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37957DBE"/>
    <w:multiLevelType w:val="hybridMultilevel"/>
    <w:tmpl w:val="C4AA2D90"/>
    <w:lvl w:ilvl="0" w:tplc="CE88C750">
      <w:numFmt w:val="bullet"/>
      <w:lvlText w:val="-"/>
      <w:lvlJc w:val="left"/>
      <w:pPr>
        <w:ind w:left="720" w:hanging="360"/>
      </w:pPr>
      <w:rPr>
        <w:rFonts w:ascii="CenturyGothic,Italic" w:eastAsia="Times New Roman" w:hAnsi="CenturyGothic,Italic"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B1B2E0A"/>
    <w:multiLevelType w:val="hybridMultilevel"/>
    <w:tmpl w:val="E2CE9BBC"/>
    <w:lvl w:ilvl="0" w:tplc="D5AA578A">
      <w:start w:val="8"/>
      <w:numFmt w:val="bullet"/>
      <w:lvlText w:val="-"/>
      <w:lvlJc w:val="left"/>
      <w:pPr>
        <w:ind w:left="720" w:hanging="360"/>
      </w:pPr>
      <w:rPr>
        <w:rFonts w:ascii="Calibri" w:eastAsiaTheme="minorHAns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2462A8D"/>
    <w:multiLevelType w:val="hybridMultilevel"/>
    <w:tmpl w:val="D7C65AE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442B6C9E"/>
    <w:multiLevelType w:val="hybridMultilevel"/>
    <w:tmpl w:val="B0AE89B2"/>
    <w:lvl w:ilvl="0" w:tplc="B338195E">
      <w:start w:val="1"/>
      <w:numFmt w:val="decimal"/>
      <w:lvlText w:val="%1."/>
      <w:lvlJc w:val="left"/>
      <w:pPr>
        <w:ind w:left="720" w:hanging="360"/>
      </w:pPr>
      <w:rPr>
        <w:rFonts w:ascii="Arial,Bold" w:hAnsi="Arial,Bold" w:cs="Arial,Bold" w:hint="default"/>
        <w:b/>
        <w:color w:val="222222"/>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460450B9"/>
    <w:multiLevelType w:val="hybridMultilevel"/>
    <w:tmpl w:val="B0AE89B2"/>
    <w:lvl w:ilvl="0" w:tplc="B338195E">
      <w:start w:val="1"/>
      <w:numFmt w:val="decimal"/>
      <w:lvlText w:val="%1."/>
      <w:lvlJc w:val="left"/>
      <w:pPr>
        <w:ind w:left="720" w:hanging="360"/>
      </w:pPr>
      <w:rPr>
        <w:rFonts w:ascii="Arial,Bold" w:hAnsi="Arial,Bold" w:cs="Arial,Bold" w:hint="default"/>
        <w:b/>
        <w:color w:val="222222"/>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483F5CC4"/>
    <w:multiLevelType w:val="hybridMultilevel"/>
    <w:tmpl w:val="D7C65AE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4C2F6167"/>
    <w:multiLevelType w:val="hybridMultilevel"/>
    <w:tmpl w:val="B0AE89B2"/>
    <w:lvl w:ilvl="0" w:tplc="B338195E">
      <w:start w:val="1"/>
      <w:numFmt w:val="decimal"/>
      <w:lvlText w:val="%1."/>
      <w:lvlJc w:val="left"/>
      <w:pPr>
        <w:ind w:left="720" w:hanging="360"/>
      </w:pPr>
      <w:rPr>
        <w:rFonts w:ascii="Arial,Bold" w:hAnsi="Arial,Bold" w:cs="Arial,Bold" w:hint="default"/>
        <w:b/>
        <w:color w:val="222222"/>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4CEF42BF"/>
    <w:multiLevelType w:val="hybridMultilevel"/>
    <w:tmpl w:val="B0AE89B2"/>
    <w:lvl w:ilvl="0" w:tplc="B338195E">
      <w:start w:val="1"/>
      <w:numFmt w:val="decimal"/>
      <w:lvlText w:val="%1."/>
      <w:lvlJc w:val="left"/>
      <w:pPr>
        <w:ind w:left="720" w:hanging="360"/>
      </w:pPr>
      <w:rPr>
        <w:rFonts w:ascii="Arial,Bold" w:hAnsi="Arial,Bold" w:cs="Arial,Bold" w:hint="default"/>
        <w:b/>
        <w:color w:val="222222"/>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5DA552CC"/>
    <w:multiLevelType w:val="hybridMultilevel"/>
    <w:tmpl w:val="6FEAF0A0"/>
    <w:lvl w:ilvl="0" w:tplc="EE98DE94">
      <w:start w:val="1"/>
      <w:numFmt w:val="decimal"/>
      <w:lvlText w:val="%1."/>
      <w:lvlJc w:val="left"/>
      <w:pPr>
        <w:ind w:left="720" w:hanging="360"/>
      </w:pPr>
      <w:rPr>
        <w:rFonts w:cs="Times New Roman" w:hint="default"/>
        <w:i/>
        <w:color w:val="00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5F6D1837"/>
    <w:multiLevelType w:val="hybridMultilevel"/>
    <w:tmpl w:val="B0AE89B2"/>
    <w:lvl w:ilvl="0" w:tplc="B338195E">
      <w:start w:val="1"/>
      <w:numFmt w:val="decimal"/>
      <w:lvlText w:val="%1."/>
      <w:lvlJc w:val="left"/>
      <w:pPr>
        <w:ind w:left="720" w:hanging="360"/>
      </w:pPr>
      <w:rPr>
        <w:rFonts w:ascii="Arial,Bold" w:hAnsi="Arial,Bold" w:cs="Arial,Bold" w:hint="default"/>
        <w:b/>
        <w:color w:val="222222"/>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5F976B0E"/>
    <w:multiLevelType w:val="hybridMultilevel"/>
    <w:tmpl w:val="AC5A66EC"/>
    <w:lvl w:ilvl="0" w:tplc="C70A54D4">
      <w:start w:val="1"/>
      <w:numFmt w:val="bullet"/>
      <w:lvlText w:val="-"/>
      <w:lvlJc w:val="left"/>
      <w:pPr>
        <w:ind w:left="1065" w:hanging="360"/>
      </w:pPr>
      <w:rPr>
        <w:rFonts w:ascii="Calibri" w:eastAsia="Times New Roman" w:hAnsi="Calibri" w:hint="default"/>
      </w:rPr>
    </w:lvl>
    <w:lvl w:ilvl="1" w:tplc="0C0A0003" w:tentative="1">
      <w:start w:val="1"/>
      <w:numFmt w:val="bullet"/>
      <w:lvlText w:val="o"/>
      <w:lvlJc w:val="left"/>
      <w:pPr>
        <w:ind w:left="1785" w:hanging="360"/>
      </w:pPr>
      <w:rPr>
        <w:rFonts w:ascii="Courier New" w:hAnsi="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5">
    <w:nsid w:val="5FA33123"/>
    <w:multiLevelType w:val="hybridMultilevel"/>
    <w:tmpl w:val="AA420FFE"/>
    <w:lvl w:ilvl="0" w:tplc="11B216EC">
      <w:numFmt w:val="bullet"/>
      <w:lvlText w:val="-"/>
      <w:lvlJc w:val="left"/>
      <w:pPr>
        <w:ind w:left="1776" w:hanging="360"/>
      </w:pPr>
      <w:rPr>
        <w:rFonts w:ascii="Century Gothic" w:eastAsia="Times New Roman" w:hAnsi="Century Gothic"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6">
    <w:nsid w:val="6F6C4E62"/>
    <w:multiLevelType w:val="hybridMultilevel"/>
    <w:tmpl w:val="AC0E22B6"/>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2050C8E"/>
    <w:multiLevelType w:val="hybridMultilevel"/>
    <w:tmpl w:val="25B887EA"/>
    <w:lvl w:ilvl="0" w:tplc="92A2F246">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78D30A97"/>
    <w:multiLevelType w:val="hybridMultilevel"/>
    <w:tmpl w:val="269A2ED6"/>
    <w:lvl w:ilvl="0" w:tplc="F9480B56">
      <w:numFmt w:val="bullet"/>
      <w:lvlText w:val="-"/>
      <w:lvlJc w:val="left"/>
      <w:pPr>
        <w:ind w:left="1429" w:hanging="360"/>
      </w:pPr>
      <w:rPr>
        <w:rFonts w:ascii="Century Gothic" w:eastAsia="Times New Roman" w:hAnsi="Century Gothic"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nsid w:val="79493A82"/>
    <w:multiLevelType w:val="hybridMultilevel"/>
    <w:tmpl w:val="B0AE89B2"/>
    <w:lvl w:ilvl="0" w:tplc="B338195E">
      <w:start w:val="1"/>
      <w:numFmt w:val="decimal"/>
      <w:lvlText w:val="%1."/>
      <w:lvlJc w:val="left"/>
      <w:pPr>
        <w:ind w:left="720" w:hanging="360"/>
      </w:pPr>
      <w:rPr>
        <w:rFonts w:ascii="Arial,Bold" w:hAnsi="Arial,Bold" w:cs="Arial,Bold" w:hint="default"/>
        <w:b/>
        <w:color w:val="222222"/>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7ACE087C"/>
    <w:multiLevelType w:val="hybridMultilevel"/>
    <w:tmpl w:val="4C2249EE"/>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7D592391"/>
    <w:multiLevelType w:val="hybridMultilevel"/>
    <w:tmpl w:val="367829AC"/>
    <w:lvl w:ilvl="0" w:tplc="9D9CDC7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5"/>
  </w:num>
  <w:num w:numId="6">
    <w:abstractNumId w:val="28"/>
  </w:num>
  <w:num w:numId="7">
    <w:abstractNumId w:val="14"/>
  </w:num>
  <w:num w:numId="8">
    <w:abstractNumId w:val="8"/>
  </w:num>
  <w:num w:numId="9">
    <w:abstractNumId w:val="29"/>
  </w:num>
  <w:num w:numId="10">
    <w:abstractNumId w:val="17"/>
  </w:num>
  <w:num w:numId="11">
    <w:abstractNumId w:val="6"/>
  </w:num>
  <w:num w:numId="12">
    <w:abstractNumId w:val="16"/>
  </w:num>
  <w:num w:numId="13">
    <w:abstractNumId w:val="11"/>
  </w:num>
  <w:num w:numId="14">
    <w:abstractNumId w:val="19"/>
  </w:num>
  <w:num w:numId="15">
    <w:abstractNumId w:val="9"/>
  </w:num>
  <w:num w:numId="16">
    <w:abstractNumId w:val="31"/>
  </w:num>
  <w:num w:numId="17">
    <w:abstractNumId w:val="18"/>
  </w:num>
  <w:num w:numId="18">
    <w:abstractNumId w:val="7"/>
  </w:num>
  <w:num w:numId="19">
    <w:abstractNumId w:val="20"/>
  </w:num>
  <w:num w:numId="20">
    <w:abstractNumId w:val="5"/>
  </w:num>
  <w:num w:numId="21">
    <w:abstractNumId w:val="10"/>
  </w:num>
  <w:num w:numId="22">
    <w:abstractNumId w:val="21"/>
  </w:num>
  <w:num w:numId="23">
    <w:abstractNumId w:val="23"/>
  </w:num>
  <w:num w:numId="24">
    <w:abstractNumId w:val="12"/>
  </w:num>
  <w:num w:numId="25">
    <w:abstractNumId w:val="4"/>
  </w:num>
  <w:num w:numId="26">
    <w:abstractNumId w:val="13"/>
  </w:num>
  <w:num w:numId="27">
    <w:abstractNumId w:val="30"/>
  </w:num>
  <w:num w:numId="28">
    <w:abstractNumId w:val="26"/>
  </w:num>
  <w:num w:numId="29">
    <w:abstractNumId w:val="27"/>
  </w:num>
  <w:num w:numId="30">
    <w:abstractNumId w:val="24"/>
  </w:num>
  <w:num w:numId="31">
    <w:abstractNumId w:val="22"/>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474911"/>
    <w:rsid w:val="00021AD8"/>
    <w:rsid w:val="000269FA"/>
    <w:rsid w:val="000322D4"/>
    <w:rsid w:val="000376D1"/>
    <w:rsid w:val="000517B1"/>
    <w:rsid w:val="000543EE"/>
    <w:rsid w:val="00055DFD"/>
    <w:rsid w:val="00067BC3"/>
    <w:rsid w:val="00067CA0"/>
    <w:rsid w:val="00071B0D"/>
    <w:rsid w:val="00072F9E"/>
    <w:rsid w:val="0007480C"/>
    <w:rsid w:val="000836DF"/>
    <w:rsid w:val="00084057"/>
    <w:rsid w:val="000854C6"/>
    <w:rsid w:val="00085720"/>
    <w:rsid w:val="00096B06"/>
    <w:rsid w:val="000D3EE4"/>
    <w:rsid w:val="00103D7E"/>
    <w:rsid w:val="001077E8"/>
    <w:rsid w:val="0011474D"/>
    <w:rsid w:val="00126336"/>
    <w:rsid w:val="001312D9"/>
    <w:rsid w:val="00134240"/>
    <w:rsid w:val="001507F7"/>
    <w:rsid w:val="00151A05"/>
    <w:rsid w:val="001767A3"/>
    <w:rsid w:val="00176B52"/>
    <w:rsid w:val="00177520"/>
    <w:rsid w:val="00186752"/>
    <w:rsid w:val="00193A82"/>
    <w:rsid w:val="001C4E17"/>
    <w:rsid w:val="001F14F6"/>
    <w:rsid w:val="001F1C42"/>
    <w:rsid w:val="002040CB"/>
    <w:rsid w:val="002457BD"/>
    <w:rsid w:val="002578BE"/>
    <w:rsid w:val="00264AF0"/>
    <w:rsid w:val="002655A0"/>
    <w:rsid w:val="00267C5E"/>
    <w:rsid w:val="0027331B"/>
    <w:rsid w:val="002A4B3F"/>
    <w:rsid w:val="002C438E"/>
    <w:rsid w:val="002C59BE"/>
    <w:rsid w:val="002D7519"/>
    <w:rsid w:val="002E46C8"/>
    <w:rsid w:val="0030414D"/>
    <w:rsid w:val="003041EB"/>
    <w:rsid w:val="00317268"/>
    <w:rsid w:val="0032055A"/>
    <w:rsid w:val="00331DD8"/>
    <w:rsid w:val="00333227"/>
    <w:rsid w:val="00341B0A"/>
    <w:rsid w:val="00342CCD"/>
    <w:rsid w:val="00351076"/>
    <w:rsid w:val="00362A2C"/>
    <w:rsid w:val="003666D2"/>
    <w:rsid w:val="00371A4A"/>
    <w:rsid w:val="0039032D"/>
    <w:rsid w:val="00396493"/>
    <w:rsid w:val="003968C9"/>
    <w:rsid w:val="003975D9"/>
    <w:rsid w:val="003A52AB"/>
    <w:rsid w:val="003D6DCF"/>
    <w:rsid w:val="003E5560"/>
    <w:rsid w:val="00425362"/>
    <w:rsid w:val="0043699B"/>
    <w:rsid w:val="0044103A"/>
    <w:rsid w:val="00442F74"/>
    <w:rsid w:val="00446260"/>
    <w:rsid w:val="00456E4A"/>
    <w:rsid w:val="00464AF3"/>
    <w:rsid w:val="00474911"/>
    <w:rsid w:val="004942B1"/>
    <w:rsid w:val="004B3192"/>
    <w:rsid w:val="004C2F39"/>
    <w:rsid w:val="004C677F"/>
    <w:rsid w:val="004D153F"/>
    <w:rsid w:val="004E1544"/>
    <w:rsid w:val="004E2B3A"/>
    <w:rsid w:val="0050125C"/>
    <w:rsid w:val="00502DEE"/>
    <w:rsid w:val="005070D1"/>
    <w:rsid w:val="005151FB"/>
    <w:rsid w:val="00554245"/>
    <w:rsid w:val="005568F2"/>
    <w:rsid w:val="005603DD"/>
    <w:rsid w:val="00570227"/>
    <w:rsid w:val="00574053"/>
    <w:rsid w:val="00590329"/>
    <w:rsid w:val="005C268F"/>
    <w:rsid w:val="005D10A6"/>
    <w:rsid w:val="005E187F"/>
    <w:rsid w:val="005F6E6C"/>
    <w:rsid w:val="005F7C8E"/>
    <w:rsid w:val="00601689"/>
    <w:rsid w:val="0060231B"/>
    <w:rsid w:val="006039F3"/>
    <w:rsid w:val="00622B59"/>
    <w:rsid w:val="00635227"/>
    <w:rsid w:val="006864F7"/>
    <w:rsid w:val="006A447A"/>
    <w:rsid w:val="006B5BB3"/>
    <w:rsid w:val="006C44C0"/>
    <w:rsid w:val="006D4209"/>
    <w:rsid w:val="006E2A35"/>
    <w:rsid w:val="006F2061"/>
    <w:rsid w:val="006F2779"/>
    <w:rsid w:val="006F64B7"/>
    <w:rsid w:val="00700D2D"/>
    <w:rsid w:val="007343BE"/>
    <w:rsid w:val="007458D9"/>
    <w:rsid w:val="0074727B"/>
    <w:rsid w:val="007536D5"/>
    <w:rsid w:val="007651C1"/>
    <w:rsid w:val="007764DC"/>
    <w:rsid w:val="00785552"/>
    <w:rsid w:val="00792778"/>
    <w:rsid w:val="00796E72"/>
    <w:rsid w:val="00796F32"/>
    <w:rsid w:val="007A438C"/>
    <w:rsid w:val="007B12CB"/>
    <w:rsid w:val="007B3B25"/>
    <w:rsid w:val="007E3223"/>
    <w:rsid w:val="007E4DFF"/>
    <w:rsid w:val="007E6E79"/>
    <w:rsid w:val="007F4C47"/>
    <w:rsid w:val="00805E9E"/>
    <w:rsid w:val="00867345"/>
    <w:rsid w:val="00873E51"/>
    <w:rsid w:val="00884617"/>
    <w:rsid w:val="0088627F"/>
    <w:rsid w:val="008C0500"/>
    <w:rsid w:val="008C50A4"/>
    <w:rsid w:val="008D78D3"/>
    <w:rsid w:val="008E7874"/>
    <w:rsid w:val="008E7A15"/>
    <w:rsid w:val="009026CF"/>
    <w:rsid w:val="00903C0E"/>
    <w:rsid w:val="00953285"/>
    <w:rsid w:val="00970C2D"/>
    <w:rsid w:val="009808AE"/>
    <w:rsid w:val="00993536"/>
    <w:rsid w:val="009947DE"/>
    <w:rsid w:val="009A199A"/>
    <w:rsid w:val="009A1A40"/>
    <w:rsid w:val="009D2010"/>
    <w:rsid w:val="009D6331"/>
    <w:rsid w:val="009E1ECC"/>
    <w:rsid w:val="00A049E6"/>
    <w:rsid w:val="00A104D1"/>
    <w:rsid w:val="00A14A84"/>
    <w:rsid w:val="00A1654D"/>
    <w:rsid w:val="00A20DF7"/>
    <w:rsid w:val="00A3351C"/>
    <w:rsid w:val="00A5454F"/>
    <w:rsid w:val="00A66634"/>
    <w:rsid w:val="00A73828"/>
    <w:rsid w:val="00A759B2"/>
    <w:rsid w:val="00AA06B5"/>
    <w:rsid w:val="00AC6930"/>
    <w:rsid w:val="00AD3F1A"/>
    <w:rsid w:val="00AD5348"/>
    <w:rsid w:val="00AD6262"/>
    <w:rsid w:val="00B02B9E"/>
    <w:rsid w:val="00B04C12"/>
    <w:rsid w:val="00B21941"/>
    <w:rsid w:val="00B22AA8"/>
    <w:rsid w:val="00B238B1"/>
    <w:rsid w:val="00B36E31"/>
    <w:rsid w:val="00B522DC"/>
    <w:rsid w:val="00B67099"/>
    <w:rsid w:val="00B67363"/>
    <w:rsid w:val="00B7666E"/>
    <w:rsid w:val="00BA7CAC"/>
    <w:rsid w:val="00BB5C1C"/>
    <w:rsid w:val="00BC33A2"/>
    <w:rsid w:val="00BF44F1"/>
    <w:rsid w:val="00BF6F07"/>
    <w:rsid w:val="00C1001D"/>
    <w:rsid w:val="00C256A3"/>
    <w:rsid w:val="00C2799E"/>
    <w:rsid w:val="00C71A9F"/>
    <w:rsid w:val="00C722F9"/>
    <w:rsid w:val="00C90343"/>
    <w:rsid w:val="00C95770"/>
    <w:rsid w:val="00CA0671"/>
    <w:rsid w:val="00CB6294"/>
    <w:rsid w:val="00CE2F85"/>
    <w:rsid w:val="00CE6970"/>
    <w:rsid w:val="00D039F8"/>
    <w:rsid w:val="00D0688F"/>
    <w:rsid w:val="00D24587"/>
    <w:rsid w:val="00D7264C"/>
    <w:rsid w:val="00DA45BB"/>
    <w:rsid w:val="00E9103F"/>
    <w:rsid w:val="00EA4B41"/>
    <w:rsid w:val="00EB69AD"/>
    <w:rsid w:val="00EC6711"/>
    <w:rsid w:val="00EF0599"/>
    <w:rsid w:val="00EF6F93"/>
    <w:rsid w:val="00F318F9"/>
    <w:rsid w:val="00F640A2"/>
    <w:rsid w:val="00F6617E"/>
    <w:rsid w:val="00F75925"/>
    <w:rsid w:val="00F91B0C"/>
    <w:rsid w:val="00F97D68"/>
    <w:rsid w:val="00FA1B3B"/>
    <w:rsid w:val="00FA350A"/>
    <w:rsid w:val="00FA3806"/>
    <w:rsid w:val="00FA4749"/>
    <w:rsid w:val="00FB2611"/>
    <w:rsid w:val="00FB5287"/>
    <w:rsid w:val="00FD0EE5"/>
    <w:rsid w:val="00FE5F6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3DD"/>
    <w:pPr>
      <w:spacing w:after="200" w:line="276" w:lineRule="auto"/>
    </w:pPr>
    <w:rPr>
      <w:lang w:val="es-ES_tradnl" w:eastAsia="en-US"/>
    </w:rPr>
  </w:style>
  <w:style w:type="paragraph" w:styleId="Ttulo3">
    <w:name w:val="heading 3"/>
    <w:basedOn w:val="Normal"/>
    <w:next w:val="Normal"/>
    <w:link w:val="Ttulo3Car"/>
    <w:uiPriority w:val="99"/>
    <w:qFormat/>
    <w:locked/>
    <w:rsid w:val="00FB5287"/>
    <w:pPr>
      <w:keepNext/>
      <w:spacing w:before="240" w:after="60" w:line="240" w:lineRule="auto"/>
      <w:outlineLvl w:val="2"/>
    </w:pPr>
    <w:rPr>
      <w:rFonts w:ascii="Arial" w:eastAsia="Times New Roman" w:hAnsi="Arial" w:cs="Arial"/>
      <w:b/>
      <w:bCs/>
      <w:sz w:val="26"/>
      <w:szCs w:val="26"/>
      <w:lang w:val="es-ES" w:eastAsia="es-ES"/>
    </w:rPr>
  </w:style>
  <w:style w:type="paragraph" w:styleId="Ttulo6">
    <w:name w:val="heading 6"/>
    <w:basedOn w:val="Normal"/>
    <w:next w:val="Normal"/>
    <w:link w:val="Ttulo6Car"/>
    <w:uiPriority w:val="99"/>
    <w:qFormat/>
    <w:locked/>
    <w:rsid w:val="00FB5287"/>
    <w:pPr>
      <w:spacing w:before="240" w:after="60" w:line="240" w:lineRule="auto"/>
      <w:outlineLvl w:val="5"/>
    </w:pPr>
    <w:rPr>
      <w:rFonts w:ascii="Times New Roman" w:eastAsia="Times New Roman" w:hAnsi="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FB5287"/>
    <w:rPr>
      <w:rFonts w:ascii="Arial" w:hAnsi="Arial" w:cs="Arial"/>
      <w:b/>
      <w:bCs/>
      <w:sz w:val="26"/>
      <w:szCs w:val="26"/>
    </w:rPr>
  </w:style>
  <w:style w:type="character" w:customStyle="1" w:styleId="Ttulo6Car">
    <w:name w:val="Título 6 Car"/>
    <w:basedOn w:val="Fuentedeprrafopredeter"/>
    <w:link w:val="Ttulo6"/>
    <w:uiPriority w:val="99"/>
    <w:locked/>
    <w:rsid w:val="00FB5287"/>
    <w:rPr>
      <w:rFonts w:ascii="Times New Roman" w:hAnsi="Times New Roman" w:cs="Times New Roman"/>
      <w:b/>
      <w:bCs/>
    </w:rPr>
  </w:style>
  <w:style w:type="paragraph" w:styleId="Encabezado">
    <w:name w:val="header"/>
    <w:basedOn w:val="Normal"/>
    <w:link w:val="EncabezadoCar"/>
    <w:uiPriority w:val="99"/>
    <w:rsid w:val="004749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474911"/>
    <w:rPr>
      <w:rFonts w:cs="Times New Roman"/>
    </w:rPr>
  </w:style>
  <w:style w:type="paragraph" w:styleId="Piedepgina">
    <w:name w:val="footer"/>
    <w:basedOn w:val="Normal"/>
    <w:link w:val="PiedepginaCar"/>
    <w:uiPriority w:val="99"/>
    <w:semiHidden/>
    <w:rsid w:val="004749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474911"/>
    <w:rPr>
      <w:rFonts w:cs="Times New Roman"/>
    </w:rPr>
  </w:style>
  <w:style w:type="table" w:styleId="Tablaconcuadrcula">
    <w:name w:val="Table Grid"/>
    <w:basedOn w:val="Tablanormal"/>
    <w:uiPriority w:val="99"/>
    <w:rsid w:val="00341B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FB5287"/>
    <w:pPr>
      <w:tabs>
        <w:tab w:val="left" w:pos="1815"/>
      </w:tabs>
      <w:spacing w:after="0" w:line="240" w:lineRule="auto"/>
    </w:pPr>
    <w:rPr>
      <w:rFonts w:ascii="Times New Roman" w:eastAsia="Times New Roman" w:hAnsi="Times New Roman"/>
      <w:b/>
      <w:sz w:val="20"/>
      <w:szCs w:val="20"/>
      <w:lang w:val="es-ES" w:eastAsia="es-ES"/>
    </w:rPr>
  </w:style>
  <w:style w:type="character" w:customStyle="1" w:styleId="TextoindependienteCar">
    <w:name w:val="Texto independiente Car"/>
    <w:basedOn w:val="Fuentedeprrafopredeter"/>
    <w:link w:val="Textoindependiente"/>
    <w:uiPriority w:val="99"/>
    <w:locked/>
    <w:rsid w:val="00FB5287"/>
    <w:rPr>
      <w:rFonts w:ascii="Times New Roman" w:hAnsi="Times New Roman" w:cs="Times New Roman"/>
      <w:b/>
      <w:sz w:val="20"/>
      <w:szCs w:val="20"/>
    </w:rPr>
  </w:style>
  <w:style w:type="paragraph" w:styleId="NormalWeb">
    <w:name w:val="Normal (Web)"/>
    <w:basedOn w:val="Normal"/>
    <w:uiPriority w:val="99"/>
    <w:rsid w:val="00FB5287"/>
    <w:pPr>
      <w:spacing w:before="100" w:beforeAutospacing="1" w:after="100" w:afterAutospacing="1" w:line="240" w:lineRule="auto"/>
    </w:pPr>
    <w:rPr>
      <w:rFonts w:ascii="Times New Roman" w:eastAsia="Times New Roman" w:hAnsi="Times New Roman"/>
      <w:sz w:val="20"/>
      <w:szCs w:val="20"/>
      <w:lang w:val="es-ES" w:eastAsia="es-ES"/>
    </w:rPr>
  </w:style>
  <w:style w:type="character" w:customStyle="1" w:styleId="Smbolodenotaalpie">
    <w:name w:val="Símbolo de nota al pie"/>
    <w:basedOn w:val="Fuentedeprrafopredeter"/>
    <w:uiPriority w:val="99"/>
    <w:rsid w:val="00FB5287"/>
    <w:rPr>
      <w:rFonts w:cs="Times New Roman"/>
      <w:vertAlign w:val="superscript"/>
    </w:rPr>
  </w:style>
  <w:style w:type="paragraph" w:customStyle="1" w:styleId="Estilo2">
    <w:name w:val="Estilo2"/>
    <w:basedOn w:val="Normal"/>
    <w:uiPriority w:val="99"/>
    <w:rsid w:val="00FB5287"/>
    <w:pPr>
      <w:keepNext/>
      <w:suppressAutoHyphens/>
      <w:spacing w:after="0" w:line="360" w:lineRule="auto"/>
      <w:jc w:val="center"/>
    </w:pPr>
    <w:rPr>
      <w:rFonts w:ascii="Verdana" w:eastAsia="Times New Roman" w:hAnsi="Verdana" w:cs="Microsoft Sans Serif"/>
      <w:bCs/>
      <w:sz w:val="20"/>
      <w:szCs w:val="24"/>
      <w:lang w:val="es-ES" w:eastAsia="ar-SA"/>
    </w:rPr>
  </w:style>
  <w:style w:type="paragraph" w:styleId="Prrafodelista">
    <w:name w:val="List Paragraph"/>
    <w:basedOn w:val="Normal"/>
    <w:link w:val="PrrafodelistaCar"/>
    <w:uiPriority w:val="34"/>
    <w:qFormat/>
    <w:rsid w:val="00A3351C"/>
    <w:pPr>
      <w:ind w:left="720"/>
      <w:contextualSpacing/>
    </w:pPr>
    <w:rPr>
      <w:sz w:val="20"/>
      <w:szCs w:val="20"/>
    </w:rPr>
  </w:style>
  <w:style w:type="paragraph" w:customStyle="1" w:styleId="a">
    <w:name w:val="a"/>
    <w:basedOn w:val="Normal"/>
    <w:uiPriority w:val="99"/>
    <w:rsid w:val="00BC33A2"/>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nfasis">
    <w:name w:val="Emphasis"/>
    <w:basedOn w:val="Fuentedeprrafopredeter"/>
    <w:uiPriority w:val="99"/>
    <w:qFormat/>
    <w:locked/>
    <w:rsid w:val="00BC33A2"/>
    <w:rPr>
      <w:rFonts w:cs="Times New Roman"/>
      <w:i/>
      <w:iCs/>
    </w:rPr>
  </w:style>
  <w:style w:type="character" w:customStyle="1" w:styleId="apple-converted-space">
    <w:name w:val="apple-converted-space"/>
    <w:basedOn w:val="Fuentedeprrafopredeter"/>
    <w:uiPriority w:val="99"/>
    <w:rsid w:val="00BC33A2"/>
    <w:rPr>
      <w:rFonts w:cs="Times New Roman"/>
    </w:rPr>
  </w:style>
  <w:style w:type="character" w:styleId="Hipervnculo">
    <w:name w:val="Hyperlink"/>
    <w:basedOn w:val="Fuentedeprrafopredeter"/>
    <w:uiPriority w:val="99"/>
    <w:semiHidden/>
    <w:rsid w:val="0007480C"/>
    <w:rPr>
      <w:rFonts w:cs="Times New Roman"/>
      <w:color w:val="0000FF"/>
      <w:u w:val="single"/>
    </w:rPr>
  </w:style>
  <w:style w:type="character" w:customStyle="1" w:styleId="PrrafodelistaCar">
    <w:name w:val="Párrafo de lista Car"/>
    <w:link w:val="Prrafodelista"/>
    <w:uiPriority w:val="99"/>
    <w:locked/>
    <w:rsid w:val="005568F2"/>
    <w:rPr>
      <w:lang w:val="es-ES_tradnl" w:eastAsia="en-US"/>
    </w:rPr>
  </w:style>
  <w:style w:type="character" w:styleId="CitaHTML">
    <w:name w:val="HTML Cite"/>
    <w:basedOn w:val="Fuentedeprrafopredeter"/>
    <w:uiPriority w:val="99"/>
    <w:rsid w:val="005568F2"/>
    <w:rPr>
      <w:rFonts w:cs="Times New Roman"/>
      <w:i/>
      <w:iCs/>
    </w:rPr>
  </w:style>
  <w:style w:type="paragraph" w:customStyle="1" w:styleId="Cuerpo">
    <w:name w:val="Cuerpo"/>
    <w:uiPriority w:val="99"/>
    <w:rsid w:val="005568F2"/>
    <w:pPr>
      <w:spacing w:after="200" w:line="276" w:lineRule="auto"/>
    </w:pPr>
    <w:rPr>
      <w:rFonts w:cs="Calibri"/>
      <w:color w:val="000000"/>
      <w:u w:color="000000"/>
      <w:lang w:val="en-US" w:eastAsia="en-US"/>
    </w:rPr>
  </w:style>
  <w:style w:type="paragraph" w:styleId="Sinespaciado">
    <w:name w:val="No Spacing"/>
    <w:uiPriority w:val="99"/>
    <w:qFormat/>
    <w:rsid w:val="005568F2"/>
    <w:rPr>
      <w:lang w:eastAsia="en-US"/>
    </w:rPr>
  </w:style>
  <w:style w:type="paragraph" w:styleId="Sangradetextonormal">
    <w:name w:val="Body Text Indent"/>
    <w:basedOn w:val="Normal"/>
    <w:link w:val="SangradetextonormalCar"/>
    <w:uiPriority w:val="99"/>
    <w:semiHidden/>
    <w:rsid w:val="0030414D"/>
    <w:pPr>
      <w:spacing w:after="120"/>
      <w:ind w:left="283"/>
    </w:pPr>
  </w:style>
  <w:style w:type="character" w:customStyle="1" w:styleId="SangradetextonormalCar">
    <w:name w:val="Sangría de texto normal Car"/>
    <w:basedOn w:val="Fuentedeprrafopredeter"/>
    <w:link w:val="Sangradetextonormal"/>
    <w:uiPriority w:val="99"/>
    <w:semiHidden/>
    <w:locked/>
    <w:rsid w:val="0030414D"/>
    <w:rPr>
      <w:rFonts w:cs="Times New Roman"/>
      <w:lang w:val="es-ES_tradnl" w:eastAsia="en-US"/>
    </w:rPr>
  </w:style>
  <w:style w:type="paragraph" w:customStyle="1" w:styleId="Textoindependiente21">
    <w:name w:val="Texto independiente 21"/>
    <w:basedOn w:val="Normal"/>
    <w:uiPriority w:val="99"/>
    <w:rsid w:val="0030414D"/>
    <w:pPr>
      <w:suppressAutoHyphens/>
      <w:spacing w:before="280" w:after="280" w:line="240" w:lineRule="auto"/>
    </w:pPr>
    <w:rPr>
      <w:rFonts w:ascii="Arial Unicode MS" w:hAnsi="Arial Unicode MS" w:cs="Arial Unicode MS"/>
      <w:color w:val="000000"/>
      <w:kern w:val="1"/>
      <w:sz w:val="24"/>
      <w:lang w:val="es-ES" w:eastAsia="es-ES"/>
    </w:rPr>
  </w:style>
</w:styles>
</file>

<file path=word/webSettings.xml><?xml version="1.0" encoding="utf-8"?>
<w:webSettings xmlns:r="http://schemas.openxmlformats.org/officeDocument/2006/relationships" xmlns:w="http://schemas.openxmlformats.org/wordprocessingml/2006/main">
  <w:divs>
    <w:div w:id="620965165">
      <w:bodyDiv w:val="1"/>
      <w:marLeft w:val="0"/>
      <w:marRight w:val="0"/>
      <w:marTop w:val="0"/>
      <w:marBottom w:val="0"/>
      <w:divBdr>
        <w:top w:val="none" w:sz="0" w:space="0" w:color="auto"/>
        <w:left w:val="none" w:sz="0" w:space="0" w:color="auto"/>
        <w:bottom w:val="none" w:sz="0" w:space="0" w:color="auto"/>
        <w:right w:val="none" w:sz="0" w:space="0" w:color="auto"/>
      </w:divBdr>
    </w:div>
    <w:div w:id="818615343">
      <w:marLeft w:val="0"/>
      <w:marRight w:val="0"/>
      <w:marTop w:val="0"/>
      <w:marBottom w:val="0"/>
      <w:divBdr>
        <w:top w:val="none" w:sz="0" w:space="0" w:color="auto"/>
        <w:left w:val="none" w:sz="0" w:space="0" w:color="auto"/>
        <w:bottom w:val="none" w:sz="0" w:space="0" w:color="auto"/>
        <w:right w:val="none" w:sz="0" w:space="0" w:color="auto"/>
      </w:divBdr>
    </w:div>
    <w:div w:id="818615344">
      <w:marLeft w:val="0"/>
      <w:marRight w:val="0"/>
      <w:marTop w:val="0"/>
      <w:marBottom w:val="0"/>
      <w:divBdr>
        <w:top w:val="none" w:sz="0" w:space="0" w:color="auto"/>
        <w:left w:val="none" w:sz="0" w:space="0" w:color="auto"/>
        <w:bottom w:val="none" w:sz="0" w:space="0" w:color="auto"/>
        <w:right w:val="none" w:sz="0" w:space="0" w:color="auto"/>
      </w:divBdr>
    </w:div>
    <w:div w:id="8186153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5</Pages>
  <Words>1896</Words>
  <Characters>10432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Muñoz</dc:creator>
  <cp:lastModifiedBy>Ayuntamiento</cp:lastModifiedBy>
  <cp:revision>7</cp:revision>
  <cp:lastPrinted>2017-06-22T11:51:00Z</cp:lastPrinted>
  <dcterms:created xsi:type="dcterms:W3CDTF">2017-06-19T07:22:00Z</dcterms:created>
  <dcterms:modified xsi:type="dcterms:W3CDTF">2017-06-22T12:00:00Z</dcterms:modified>
</cp:coreProperties>
</file>